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Al</w:t>
      </w:r>
      <w:r>
        <w:rPr>
          <w:spacing w:val="-2"/>
        </w:rPr>
        <w:t> </w:t>
      </w:r>
      <w:r>
        <w:rPr/>
        <w:t>Sig.</w:t>
      </w:r>
      <w:r>
        <w:rPr>
          <w:spacing w:val="-1"/>
        </w:rPr>
        <w:t> </w:t>
      </w:r>
      <w:r>
        <w:rPr/>
        <w:t>SINDACO</w:t>
      </w:r>
    </w:p>
    <w:p>
      <w:pPr>
        <w:pStyle w:val="Title"/>
        <w:spacing w:before="94"/>
      </w:pPr>
      <w:r>
        <w:rPr/>
        <w:t>del</w:t>
      </w:r>
      <w:r>
        <w:rPr>
          <w:spacing w:val="-2"/>
        </w:rPr>
        <w:t> </w:t>
      </w:r>
      <w:r>
        <w:rPr/>
        <w:t>Comune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ALEZIO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Heading1"/>
        <w:ind w:left="272" w:right="0"/>
        <w:jc w:val="left"/>
      </w:pPr>
      <w:r>
        <w:rPr/>
        <w:t>OGGETTO:</w:t>
      </w:r>
      <w:r>
        <w:rPr>
          <w:spacing w:val="49"/>
        </w:rPr>
        <w:t> </w:t>
      </w:r>
      <w:r>
        <w:rPr/>
        <w:t>CONCESSIONE</w:t>
      </w:r>
      <w:r>
        <w:rPr>
          <w:spacing w:val="-6"/>
        </w:rPr>
        <w:t> </w:t>
      </w:r>
      <w:r>
        <w:rPr/>
        <w:t>QUARANTENNALE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OSSARI</w:t>
      </w:r>
      <w:r>
        <w:rPr>
          <w:spacing w:val="-4"/>
        </w:rPr>
        <w:t> </w:t>
      </w:r>
      <w:r>
        <w:rPr/>
        <w:t>CIMITERIALI.</w:t>
      </w:r>
    </w:p>
    <w:p>
      <w:pPr>
        <w:spacing w:before="59"/>
        <w:ind w:left="1502" w:right="0" w:firstLine="0"/>
        <w:jc w:val="left"/>
        <w:rPr>
          <w:b/>
          <w:sz w:val="20"/>
        </w:rPr>
      </w:pPr>
      <w:r>
        <w:rPr>
          <w:b/>
          <w:sz w:val="20"/>
        </w:rPr>
        <w:t>Istanza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dichiarazione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sensi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dell’art.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DPR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dicembre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2000,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445.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5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7437"/>
      </w:tblGrid>
      <w:tr>
        <w:trPr>
          <w:trHeight w:val="299" w:hRule="atLeast"/>
        </w:trPr>
        <w:tc>
          <w:tcPr>
            <w:tcW w:w="2401" w:type="dxa"/>
          </w:tcPr>
          <w:p>
            <w:pPr>
              <w:pStyle w:val="TableParagraph"/>
              <w:spacing w:line="241" w:lineRule="exact"/>
              <w:ind w:left="200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sottoscritto</w:t>
            </w:r>
          </w:p>
        </w:tc>
        <w:tc>
          <w:tcPr>
            <w:tcW w:w="743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2" w:hRule="atLeast"/>
        </w:trPr>
        <w:tc>
          <w:tcPr>
            <w:tcW w:w="2401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nasc.</w:t>
            </w:r>
          </w:p>
        </w:tc>
        <w:tc>
          <w:tcPr>
            <w:tcW w:w="7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2401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7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1" w:hRule="atLeast"/>
        </w:trPr>
        <w:tc>
          <w:tcPr>
            <w:tcW w:w="2401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cell.</w:t>
            </w:r>
          </w:p>
        </w:tc>
        <w:tc>
          <w:tcPr>
            <w:tcW w:w="743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2619" w:right="3849"/>
              <w:jc w:val="center"/>
              <w:rPr>
                <w:sz w:val="20"/>
              </w:rPr>
            </w:pPr>
            <w:r>
              <w:rPr>
                <w:sz w:val="20"/>
              </w:rPr>
              <w:t>Cod.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Fisc.: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pStyle w:val="Heading1"/>
        <w:ind w:left="4545"/>
      </w:pPr>
      <w:r>
        <w:rPr/>
        <w:pict>
          <v:rect style="position:absolute;margin-left:159.740005pt;margin-top:-24.105127pt;width:137.06pt;height:.48001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/>
        <w:pict>
          <v:shape style="position:absolute;margin-left:355.150024pt;margin-top:-42.225143pt;width:184.25pt;height:18.6pt;mso-position-horizontal-relative:page;mso-position-vertical-relative:paragraph;z-index:-15774208" coordorigin="7103,-845" coordsize="3685,372" path="m7113,-845l7103,-845,7103,-482,7103,-473,7113,-473,7113,-482,7113,-845xm7801,-845l7792,-845,7792,-482,7571,-482,7571,-845,7561,-845,7561,-482,7343,-482,7343,-845,7333,-845,7333,-482,7113,-482,7113,-473,7333,-473,7343,-473,7561,-473,7571,-473,7792,-473,7801,-473,7801,-482,7801,-845xm8490,-845l8481,-845,8481,-482,8260,-482,8260,-845,8250,-845,8250,-482,8032,-482,8032,-845,8022,-845,8022,-482,7801,-482,7801,-473,8022,-473,8032,-473,8250,-473,8260,-473,8481,-473,8490,-473,8490,-482,8490,-845xm9179,-845l9169,-845,9169,-482,8949,-482,8949,-845,8939,-845,8939,-482,8721,-482,8721,-845,8711,-845,8711,-482,8490,-482,8490,-473,8711,-473,8721,-473,8939,-473,8949,-473,9169,-473,9179,-473,9179,-482,9179,-845xm9400,-482l9179,-482,9179,-473,9400,-473,9400,-482xm9638,-845l9628,-845,9628,-482,9410,-482,9410,-845,9400,-845,9400,-482,9400,-473,9410,-473,9628,-473,9638,-473,9638,-482,9638,-845xm10327,-845l10317,-845,10317,-482,10099,-482,10099,-845,10089,-845,10089,-482,9871,-482,9871,-845,9861,-845,9861,-482,9638,-482,9638,-473,9861,-473,9871,-473,10089,-473,10099,-473,10317,-473,10327,-473,10327,-482,10327,-845xm10562,-845l10552,-845,10552,-482,10327,-482,10327,-473,10552,-473,10562,-473,10562,-482,10562,-845xm10788,-482l10562,-482,10562,-473,10788,-473,10788,-482xe" filled="true" fillcolor="#000000" stroked="false">
            <v:path arrowok="t"/>
            <v:fill type="solid"/>
            <w10:wrap type="none"/>
          </v:shape>
        </w:pict>
      </w:r>
      <w:r>
        <w:rPr/>
        <w:t>CHIEDE</w:t>
      </w:r>
    </w:p>
    <w:p>
      <w:pPr>
        <w:spacing w:line="237" w:lineRule="auto" w:before="111"/>
        <w:ind w:left="272" w:right="148" w:firstLine="0"/>
        <w:jc w:val="both"/>
        <w:rPr>
          <w:sz w:val="20"/>
        </w:rPr>
      </w:pPr>
      <w:r>
        <w:rPr>
          <w:w w:val="95"/>
          <w:sz w:val="20"/>
        </w:rPr>
        <w:t>Ai sensi dell’art. 52, let. b), del </w:t>
      </w:r>
      <w:r>
        <w:rPr>
          <w:w w:val="95"/>
          <w:sz w:val="21"/>
        </w:rPr>
        <w:t>Regolamento Comunale di Polizia Mortuaria </w:t>
      </w:r>
      <w:r>
        <w:rPr>
          <w:w w:val="95"/>
          <w:sz w:val="20"/>
        </w:rPr>
        <w:t>la </w:t>
      </w:r>
      <w:r>
        <w:rPr>
          <w:b/>
          <w:w w:val="95"/>
          <w:sz w:val="20"/>
        </w:rPr>
        <w:t>concessione quarantennale di</w:t>
      </w:r>
      <w:r>
        <w:rPr>
          <w:b/>
          <w:spacing w:val="1"/>
          <w:w w:val="95"/>
          <w:sz w:val="20"/>
        </w:rPr>
        <w:t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loculo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cimiteriale,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sepoltura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resti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proprio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congiunto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elencato</w:t>
      </w:r>
      <w:r>
        <w:rPr>
          <w:sz w:val="20"/>
        </w:rPr>
        <w:t>:</w:t>
      </w:r>
      <w:r>
        <w:rPr>
          <w:spacing w:val="-8"/>
          <w:sz w:val="20"/>
        </w:rPr>
        <w:t> </w:t>
      </w:r>
      <w:r>
        <w:rPr>
          <w:sz w:val="20"/>
        </w:rPr>
        <w:t>(indicare</w:t>
      </w:r>
      <w:r>
        <w:rPr>
          <w:spacing w:val="-60"/>
          <w:sz w:val="20"/>
        </w:rPr>
        <w:t> </w:t>
      </w:r>
      <w:r>
        <w:rPr>
          <w:sz w:val="20"/>
        </w:rPr>
        <w:t>cognome,</w:t>
      </w:r>
      <w:r>
        <w:rPr>
          <w:spacing w:val="-12"/>
          <w:sz w:val="20"/>
        </w:rPr>
        <w:t> </w:t>
      </w:r>
      <w:r>
        <w:rPr>
          <w:sz w:val="20"/>
        </w:rPr>
        <w:t>nome,</w:t>
      </w:r>
      <w:r>
        <w:rPr>
          <w:spacing w:val="-11"/>
          <w:sz w:val="20"/>
        </w:rPr>
        <w:t> </w:t>
      </w:r>
      <w:r>
        <w:rPr>
          <w:sz w:val="20"/>
        </w:rPr>
        <w:t>luogo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data</w:t>
      </w:r>
      <w:r>
        <w:rPr>
          <w:spacing w:val="-12"/>
          <w:sz w:val="20"/>
        </w:rPr>
        <w:t> </w:t>
      </w:r>
      <w:r>
        <w:rPr>
          <w:sz w:val="20"/>
        </w:rPr>
        <w:t>di</w:t>
      </w:r>
      <w:r>
        <w:rPr>
          <w:spacing w:val="-12"/>
          <w:sz w:val="20"/>
        </w:rPr>
        <w:t> </w:t>
      </w:r>
      <w:r>
        <w:rPr>
          <w:sz w:val="20"/>
        </w:rPr>
        <w:t>nascita,</w:t>
      </w:r>
      <w:r>
        <w:rPr>
          <w:spacing w:val="-11"/>
          <w:sz w:val="20"/>
        </w:rPr>
        <w:t> </w:t>
      </w:r>
      <w:r>
        <w:rPr>
          <w:sz w:val="20"/>
        </w:rPr>
        <w:t>data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decesso,</w:t>
      </w:r>
      <w:r>
        <w:rPr>
          <w:spacing w:val="-11"/>
          <w:sz w:val="20"/>
        </w:rPr>
        <w:t> </w:t>
      </w:r>
      <w:r>
        <w:rPr>
          <w:sz w:val="20"/>
        </w:rPr>
        <w:t>grado</w:t>
      </w:r>
      <w:r>
        <w:rPr>
          <w:spacing w:val="-12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z w:val="20"/>
        </w:rPr>
        <w:t>parentela)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57" w:val="left" w:leader="none"/>
          <w:tab w:pos="9828" w:val="left" w:leader="none"/>
        </w:tabs>
        <w:spacing w:line="240" w:lineRule="auto" w:before="0" w:after="0"/>
        <w:ind w:left="556" w:right="0" w:hanging="285"/>
        <w:jc w:val="both"/>
        <w:rPr>
          <w:sz w:val="20"/>
        </w:rPr>
      </w:pPr>
      <w:r>
        <w:rPr>
          <w:spacing w:val="-3"/>
          <w:sz w:val="20"/>
        </w:rPr>
        <w:t>cognome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nome</w:t>
      </w:r>
      <w:r>
        <w:rPr>
          <w:spacing w:val="-7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57" w:val="left" w:leader="none"/>
          <w:tab w:pos="9842" w:val="left" w:leader="none"/>
        </w:tabs>
        <w:spacing w:line="240" w:lineRule="auto" w:before="0" w:after="0"/>
        <w:ind w:left="556" w:right="0" w:hanging="285"/>
        <w:jc w:val="both"/>
        <w:rPr>
          <w:sz w:val="20"/>
        </w:rPr>
      </w:pPr>
      <w:r>
        <w:rPr>
          <w:spacing w:val="-4"/>
          <w:sz w:val="20"/>
        </w:rPr>
        <w:t>luogo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data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nascita</w:t>
      </w:r>
      <w:r>
        <w:rPr>
          <w:spacing w:val="-7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56" w:val="left" w:leader="none"/>
          <w:tab w:pos="557" w:val="left" w:leader="none"/>
          <w:tab w:pos="4447" w:val="left" w:leader="none"/>
          <w:tab w:pos="9792" w:val="left" w:leader="none"/>
        </w:tabs>
        <w:spacing w:line="480" w:lineRule="atLeast" w:before="0" w:after="0"/>
        <w:ind w:left="272" w:right="272" w:firstLine="0"/>
        <w:jc w:val="left"/>
        <w:rPr>
          <w:sz w:val="20"/>
        </w:rPr>
      </w:pPr>
      <w:r>
        <w:rPr>
          <w:spacing w:val="-2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decesso</w:t>
      </w:r>
      <w:r>
        <w:rPr>
          <w:spacing w:val="-2"/>
          <w:sz w:val="20"/>
          <w:u w:val="single"/>
        </w:rPr>
        <w:tab/>
      </w:r>
      <w:r>
        <w:rPr>
          <w:spacing w:val="-4"/>
          <w:sz w:val="20"/>
        </w:rPr>
        <w:t>grado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parentela</w:t>
      </w:r>
      <w:r>
        <w:rPr>
          <w:spacing w:val="-7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A</w:t>
      </w:r>
      <w:r>
        <w:rPr>
          <w:spacing w:val="-1"/>
          <w:sz w:val="20"/>
        </w:rPr>
        <w:t> </w:t>
      </w:r>
      <w:r>
        <w:rPr>
          <w:sz w:val="20"/>
        </w:rPr>
        <w:t>tal fine,</w:t>
      </w:r>
    </w:p>
    <w:p>
      <w:pPr>
        <w:pStyle w:val="Heading1"/>
        <w:spacing w:line="240" w:lineRule="exact"/>
      </w:pPr>
      <w:r>
        <w:rPr/>
        <w:t>DICHIARA</w:t>
      </w:r>
    </w:p>
    <w:p>
      <w:pPr>
        <w:pStyle w:val="ListParagraph"/>
        <w:numPr>
          <w:ilvl w:val="0"/>
          <w:numId w:val="2"/>
        </w:numPr>
        <w:tabs>
          <w:tab w:pos="557" w:val="left" w:leader="none"/>
        </w:tabs>
        <w:spacing w:line="240" w:lineRule="auto" w:before="119" w:after="0"/>
        <w:ind w:left="556" w:right="0" w:hanging="285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avere</w:t>
      </w:r>
      <w:r>
        <w:rPr>
          <w:spacing w:val="-2"/>
          <w:sz w:val="20"/>
        </w:rPr>
        <w:t> </w:t>
      </w:r>
      <w:r>
        <w:rPr>
          <w:sz w:val="20"/>
        </w:rPr>
        <w:t>titolo</w:t>
      </w:r>
      <w:r>
        <w:rPr>
          <w:spacing w:val="-4"/>
          <w:sz w:val="20"/>
        </w:rPr>
        <w:t> </w:t>
      </w:r>
      <w:r>
        <w:rPr>
          <w:sz w:val="20"/>
        </w:rPr>
        <w:t>ad</w:t>
      </w:r>
      <w:r>
        <w:rPr>
          <w:spacing w:val="-5"/>
          <w:sz w:val="20"/>
        </w:rPr>
        <w:t> </w:t>
      </w:r>
      <w:r>
        <w:rPr>
          <w:sz w:val="20"/>
        </w:rPr>
        <w:t>effettuare la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4"/>
          <w:sz w:val="20"/>
        </w:rPr>
        <w:t> </w:t>
      </w:r>
      <w:r>
        <w:rPr>
          <w:sz w:val="20"/>
        </w:rPr>
        <w:t>richiesta;</w:t>
      </w:r>
    </w:p>
    <w:p>
      <w:pPr>
        <w:pStyle w:val="ListParagraph"/>
        <w:numPr>
          <w:ilvl w:val="0"/>
          <w:numId w:val="2"/>
        </w:numPr>
        <w:tabs>
          <w:tab w:pos="557" w:val="left" w:leader="none"/>
        </w:tabs>
        <w:spacing w:line="228" w:lineRule="auto" w:before="59" w:after="0"/>
        <w:ind w:left="556" w:right="154" w:hanging="284"/>
        <w:jc w:val="both"/>
        <w:rPr>
          <w:sz w:val="20"/>
        </w:rPr>
      </w:pPr>
      <w:r>
        <w:rPr>
          <w:sz w:val="20"/>
        </w:rPr>
        <w:t>di aver preso conoscenza e di accettare le regole e le prescrizioni contenute nel vigente </w:t>
      </w:r>
      <w:r>
        <w:rPr>
          <w:sz w:val="21"/>
        </w:rPr>
        <w:t>Regolamento</w:t>
      </w:r>
      <w:r>
        <w:rPr>
          <w:spacing w:val="1"/>
          <w:sz w:val="21"/>
        </w:rPr>
        <w:t> </w:t>
      </w:r>
      <w:r>
        <w:rPr>
          <w:sz w:val="21"/>
        </w:rPr>
        <w:t>Comunale</w:t>
      </w:r>
      <w:r>
        <w:rPr>
          <w:spacing w:val="-9"/>
          <w:sz w:val="21"/>
        </w:rPr>
        <w:t> </w:t>
      </w:r>
      <w:r>
        <w:rPr>
          <w:sz w:val="21"/>
        </w:rPr>
        <w:t>di</w:t>
      </w:r>
      <w:r>
        <w:rPr>
          <w:spacing w:val="-9"/>
          <w:sz w:val="21"/>
        </w:rPr>
        <w:t> </w:t>
      </w:r>
      <w:r>
        <w:rPr>
          <w:sz w:val="21"/>
        </w:rPr>
        <w:t>Polizia</w:t>
      </w:r>
      <w:r>
        <w:rPr>
          <w:spacing w:val="-9"/>
          <w:sz w:val="21"/>
        </w:rPr>
        <w:t> </w:t>
      </w:r>
      <w:r>
        <w:rPr>
          <w:sz w:val="21"/>
        </w:rPr>
        <w:t>Mortuaria</w:t>
      </w:r>
      <w:r>
        <w:rPr>
          <w:spacing w:val="-7"/>
          <w:sz w:val="21"/>
        </w:rPr>
        <w:t> </w:t>
      </w:r>
      <w:r>
        <w:rPr>
          <w:sz w:val="20"/>
        </w:rPr>
        <w:t>approvato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deliberazione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C.C.</w:t>
      </w:r>
      <w:r>
        <w:rPr>
          <w:spacing w:val="-5"/>
          <w:sz w:val="20"/>
        </w:rPr>
        <w:t> </w:t>
      </w:r>
      <w:r>
        <w:rPr>
          <w:sz w:val="20"/>
        </w:rPr>
        <w:t>n.</w:t>
      </w:r>
      <w:r>
        <w:rPr>
          <w:spacing w:val="-4"/>
          <w:sz w:val="20"/>
        </w:rPr>
        <w:t> </w:t>
      </w:r>
      <w:r>
        <w:rPr>
          <w:sz w:val="20"/>
        </w:rPr>
        <w:t>39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10.09.2012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s.m.i.;</w:t>
      </w:r>
    </w:p>
    <w:p>
      <w:pPr>
        <w:pStyle w:val="ListParagraph"/>
        <w:numPr>
          <w:ilvl w:val="0"/>
          <w:numId w:val="2"/>
        </w:numPr>
        <w:tabs>
          <w:tab w:pos="557" w:val="left" w:leader="none"/>
        </w:tabs>
        <w:spacing w:line="232" w:lineRule="auto" w:before="64" w:after="0"/>
        <w:ind w:left="556" w:right="153" w:hanging="284"/>
        <w:jc w:val="both"/>
        <w:rPr>
          <w:sz w:val="20"/>
        </w:rPr>
      </w:pPr>
      <w:r>
        <w:rPr>
          <w:sz w:val="20"/>
        </w:rPr>
        <w:t>di avere diritto alla concessione gratuita del loculo, in quanto ricadente nella casistica di cui all’art. 52, let.</w:t>
      </w:r>
      <w:r>
        <w:rPr>
          <w:spacing w:val="-60"/>
          <w:sz w:val="20"/>
        </w:rPr>
        <w:t> </w:t>
      </w:r>
      <w:r>
        <w:rPr>
          <w:sz w:val="20"/>
        </w:rPr>
        <w:t>b), del </w:t>
      </w:r>
      <w:r>
        <w:rPr>
          <w:sz w:val="21"/>
        </w:rPr>
        <w:t>Regolamento Comunale di Polizia Mortuaria </w:t>
      </w:r>
      <w:r>
        <w:rPr>
          <w:sz w:val="20"/>
        </w:rPr>
        <w:t>approvato con deliberazione di C.C. n. 39 del</w:t>
      </w:r>
      <w:r>
        <w:rPr>
          <w:spacing w:val="1"/>
          <w:sz w:val="20"/>
        </w:rPr>
        <w:t> </w:t>
      </w:r>
      <w:r>
        <w:rPr>
          <w:sz w:val="20"/>
        </w:rPr>
        <w:t>10.09.2012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s.m.i.;</w:t>
      </w:r>
    </w:p>
    <w:p>
      <w:pPr>
        <w:pStyle w:val="ListParagraph"/>
        <w:numPr>
          <w:ilvl w:val="0"/>
          <w:numId w:val="2"/>
        </w:numPr>
        <w:tabs>
          <w:tab w:pos="557" w:val="left" w:leader="none"/>
        </w:tabs>
        <w:spacing w:line="240" w:lineRule="auto" w:before="59" w:after="0"/>
        <w:ind w:left="556" w:right="152" w:hanging="284"/>
        <w:jc w:val="both"/>
        <w:rPr>
          <w:sz w:val="20"/>
        </w:rPr>
      </w:pPr>
      <w:r>
        <w:rPr>
          <w:sz w:val="20"/>
        </w:rPr>
        <w:t>di impegnarsi ad effettuare la stipula del contratto di concessione entro</w:t>
      </w:r>
      <w:r>
        <w:rPr>
          <w:spacing w:val="62"/>
          <w:sz w:val="20"/>
        </w:rPr>
        <w:t> </w:t>
      </w:r>
      <w:r>
        <w:rPr>
          <w:sz w:val="20"/>
        </w:rPr>
        <w:t>il termine comunicato dal</w:t>
      </w:r>
      <w:r>
        <w:rPr>
          <w:spacing w:val="1"/>
          <w:sz w:val="20"/>
        </w:rPr>
        <w:t> </w:t>
      </w:r>
      <w:r>
        <w:rPr>
          <w:sz w:val="20"/>
        </w:rPr>
        <w:t>Comune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Alezio;</w:t>
      </w:r>
    </w:p>
    <w:p>
      <w:pPr>
        <w:pStyle w:val="ListParagraph"/>
        <w:numPr>
          <w:ilvl w:val="0"/>
          <w:numId w:val="2"/>
        </w:numPr>
        <w:tabs>
          <w:tab w:pos="557" w:val="left" w:leader="none"/>
        </w:tabs>
        <w:spacing w:line="240" w:lineRule="auto" w:before="58" w:after="0"/>
        <w:ind w:left="556" w:right="155" w:hanging="284"/>
        <w:jc w:val="both"/>
        <w:rPr>
          <w:sz w:val="20"/>
        </w:rPr>
      </w:pPr>
      <w:r>
        <w:rPr>
          <w:sz w:val="20"/>
        </w:rPr>
        <w:t>di autorizzare il Comune di Alezio, ai sensi del D.Lgs. n. 196/2003 e del RGDP, all’utilizzo dei propri dati</w:t>
      </w:r>
      <w:r>
        <w:rPr>
          <w:spacing w:val="1"/>
          <w:sz w:val="20"/>
        </w:rPr>
        <w:t> </w:t>
      </w:r>
      <w:r>
        <w:rPr>
          <w:sz w:val="20"/>
        </w:rPr>
        <w:t>personali</w:t>
      </w:r>
      <w:r>
        <w:rPr>
          <w:spacing w:val="-1"/>
          <w:sz w:val="20"/>
        </w:rPr>
        <w:t> </w:t>
      </w:r>
      <w:r>
        <w:rPr>
          <w:sz w:val="20"/>
        </w:rPr>
        <w:t>per i</w:t>
      </w:r>
      <w:r>
        <w:rPr>
          <w:spacing w:val="-1"/>
          <w:sz w:val="20"/>
        </w:rPr>
        <w:t> </w:t>
      </w:r>
      <w:r>
        <w:rPr>
          <w:sz w:val="20"/>
        </w:rPr>
        <w:t>procedimenti</w:t>
      </w:r>
      <w:r>
        <w:rPr>
          <w:spacing w:val="-1"/>
          <w:sz w:val="20"/>
        </w:rPr>
        <w:t> </w:t>
      </w:r>
      <w:r>
        <w:rPr>
          <w:sz w:val="20"/>
        </w:rPr>
        <w:t>amministrativi conseguenti;</w:t>
      </w:r>
    </w:p>
    <w:p>
      <w:pPr>
        <w:pStyle w:val="Heading1"/>
        <w:spacing w:before="117"/>
      </w:pPr>
      <w:r>
        <w:rPr/>
        <w:t>ALLEGA</w:t>
      </w:r>
    </w:p>
    <w:p>
      <w:pPr>
        <w:pStyle w:val="ListParagraph"/>
        <w:numPr>
          <w:ilvl w:val="1"/>
          <w:numId w:val="2"/>
        </w:numPr>
        <w:tabs>
          <w:tab w:pos="557" w:val="left" w:leader="none"/>
        </w:tabs>
        <w:spacing w:line="240" w:lineRule="auto" w:before="58" w:after="0"/>
        <w:ind w:left="556" w:right="0" w:hanging="285"/>
        <w:jc w:val="both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documento</w:t>
      </w:r>
      <w:r>
        <w:rPr>
          <w:spacing w:val="-4"/>
          <w:sz w:val="20"/>
        </w:rPr>
        <w:t> </w:t>
      </w:r>
      <w:r>
        <w:rPr>
          <w:sz w:val="20"/>
        </w:rPr>
        <w:t>d’identità 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Codice</w:t>
      </w:r>
      <w:r>
        <w:rPr>
          <w:spacing w:val="-3"/>
          <w:sz w:val="20"/>
        </w:rPr>
        <w:t> </w:t>
      </w:r>
      <w:r>
        <w:rPr>
          <w:sz w:val="20"/>
        </w:rPr>
        <w:t>Fiscale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richiedente;</w:t>
      </w:r>
    </w:p>
    <w:p>
      <w:pPr>
        <w:pStyle w:val="BodyText"/>
        <w:spacing w:before="119"/>
        <w:ind w:left="272"/>
        <w:jc w:val="both"/>
      </w:pP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dichiarazione</w:t>
      </w:r>
      <w:r>
        <w:rPr>
          <w:spacing w:val="-4"/>
        </w:rPr>
        <w:t> </w:t>
      </w:r>
      <w:r>
        <w:rPr/>
        <w:t>può essere</w:t>
      </w:r>
      <w:r>
        <w:rPr>
          <w:spacing w:val="-3"/>
        </w:rPr>
        <w:t> </w:t>
      </w:r>
      <w:r>
        <w:rPr/>
        <w:t>sottoposta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verifica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4"/>
        </w:rPr>
        <w:t> </w:t>
      </w:r>
      <w:r>
        <w:rPr/>
        <w:t>dell’articolo</w:t>
      </w:r>
      <w:r>
        <w:rPr>
          <w:spacing w:val="2"/>
        </w:rPr>
        <w:t> </w:t>
      </w:r>
      <w:r>
        <w:rPr/>
        <w:t>71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d.P.R.</w:t>
      </w:r>
      <w:r>
        <w:rPr>
          <w:spacing w:val="-4"/>
        </w:rPr>
        <w:t> </w:t>
      </w:r>
      <w:r>
        <w:rPr/>
        <w:t>n.</w:t>
      </w:r>
      <w:r>
        <w:rPr>
          <w:spacing w:val="-1"/>
        </w:rPr>
        <w:t> </w:t>
      </w:r>
      <w:r>
        <w:rPr/>
        <w:t>445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2000;</w:t>
      </w:r>
    </w:p>
    <w:p>
      <w:pPr>
        <w:pStyle w:val="BodyText"/>
        <w:tabs>
          <w:tab w:pos="6482" w:val="left" w:leader="none"/>
        </w:tabs>
        <w:spacing w:before="119"/>
        <w:ind w:left="272" w:right="150"/>
        <w:jc w:val="both"/>
      </w:pPr>
      <w:r>
        <w:rPr/>
        <w:t>Ai sensi degli articoli 75 e 76 del d.P.R. 28 dicembre 2000, n. 445, consapevole della responsabilità penale</w:t>
      </w:r>
      <w:r>
        <w:rPr>
          <w:spacing w:val="1"/>
        </w:rPr>
        <w:t> </w:t>
      </w:r>
      <w:r>
        <w:rPr/>
        <w:t>per falso, cui va incontro in caso di dichiarazione mendace o contenente dati non più rispondenti a verità, la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dichiarazione</w:t>
      </w:r>
      <w:r>
        <w:rPr>
          <w:spacing w:val="-1"/>
        </w:rPr>
        <w:t> </w:t>
      </w:r>
      <w:r>
        <w:rPr/>
        <w:t>è</w:t>
      </w:r>
      <w:r>
        <w:rPr>
          <w:spacing w:val="-3"/>
        </w:rPr>
        <w:t> </w:t>
      </w:r>
      <w:r>
        <w:rPr/>
        <w:t>sottoscritta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data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9419" w:val="left" w:leader="none"/>
        </w:tabs>
        <w:spacing w:before="1"/>
        <w:ind w:left="4521"/>
      </w:pPr>
      <w:r>
        <w:rPr/>
        <w:t>(firma</w:t>
      </w:r>
      <w:r>
        <w:rPr>
          <w:spacing w:val="-2"/>
        </w:rPr>
        <w:t> </w:t>
      </w:r>
      <w:r>
        <w:rPr/>
        <w:t>leggibile)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1120" w:bottom="280" w:left="8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556" w:hanging="284"/>
        <w:jc w:val="left"/>
      </w:pPr>
      <w:rPr>
        <w:rFonts w:hint="default" w:ascii="Tahoma" w:hAnsi="Tahoma" w:eastAsia="Tahoma" w:cs="Tahoma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556" w:hanging="284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1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1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2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13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3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14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65" w:hanging="28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72" w:hanging="284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8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5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4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1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0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284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4547" w:right="4431"/>
      <w:jc w:val="center"/>
      <w:outlineLvl w:val="1"/>
    </w:pPr>
    <w:rPr>
      <w:rFonts w:ascii="Tahoma" w:hAnsi="Tahoma" w:eastAsia="Tahoma" w:cs="Tahoma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6795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56" w:hanging="285"/>
      <w:jc w:val="both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terms:created xsi:type="dcterms:W3CDTF">2022-08-18T11:57:09Z</dcterms:created>
  <dcterms:modified xsi:type="dcterms:W3CDTF">2022-08-18T11:57:09Z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2022-08-18T00:00:00Z</vt:filetime>
  </property>
</Properties>
</file>