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46EF2" w14:textId="5B6B9DE0" w:rsidR="00822540" w:rsidRPr="00822540" w:rsidRDefault="00822540" w:rsidP="00822540">
      <w:pPr>
        <w:widowControl/>
        <w:suppressAutoHyphens w:val="0"/>
        <w:autoSpaceDN/>
        <w:jc w:val="right"/>
        <w:rPr>
          <w:rFonts w:eastAsia="PMingLiU" w:cs="Times New Roman"/>
          <w:b/>
          <w:kern w:val="0"/>
          <w:lang w:eastAsia="en-US" w:bidi="ar-SA"/>
        </w:rPr>
      </w:pPr>
      <w:r w:rsidRPr="00822540">
        <w:rPr>
          <w:rFonts w:eastAsia="PMingLiU" w:cs="Times New Roman"/>
          <w:b/>
          <w:kern w:val="0"/>
          <w:lang w:eastAsia="en-US" w:bidi="ar-SA"/>
        </w:rPr>
        <w:t>Al COMUNE DI ALEZIO</w:t>
      </w:r>
    </w:p>
    <w:p w14:paraId="4A947B1B" w14:textId="167CEC4E" w:rsidR="00822540" w:rsidRPr="00822540" w:rsidRDefault="00822540" w:rsidP="00822540">
      <w:pPr>
        <w:widowControl/>
        <w:suppressAutoHyphens w:val="0"/>
        <w:autoSpaceDN/>
        <w:jc w:val="right"/>
        <w:rPr>
          <w:rFonts w:eastAsia="PMingLiU" w:cs="Times New Roman"/>
          <w:b/>
          <w:kern w:val="0"/>
          <w:lang w:eastAsia="en-US" w:bidi="ar-SA"/>
        </w:rPr>
      </w:pPr>
      <w:r w:rsidRPr="00822540">
        <w:rPr>
          <w:rFonts w:eastAsia="PMingLiU" w:cs="Times New Roman"/>
          <w:b/>
          <w:kern w:val="0"/>
          <w:lang w:eastAsia="en-US" w:bidi="ar-SA"/>
        </w:rPr>
        <w:t>SETTORE SERVIZI SOCIOCULTURALI</w:t>
      </w:r>
    </w:p>
    <w:p w14:paraId="7B880626" w14:textId="14B74796" w:rsidR="00063BEF" w:rsidRPr="00822540" w:rsidRDefault="008A114D" w:rsidP="00063BEF">
      <w:pPr>
        <w:widowControl/>
        <w:suppressAutoHyphens w:val="0"/>
        <w:autoSpaceDN/>
        <w:spacing w:before="566" w:line="261" w:lineRule="exact"/>
        <w:jc w:val="both"/>
        <w:rPr>
          <w:rFonts w:eastAsia="Times New Roman" w:cs="Times New Roman"/>
          <w:b/>
          <w:color w:val="000000"/>
          <w:kern w:val="0"/>
          <w:lang w:eastAsia="en-US" w:bidi="ar-SA"/>
        </w:rPr>
      </w:pPr>
      <w:r w:rsidRPr="00822540">
        <w:rPr>
          <w:rFonts w:eastAsia="PMingLiU" w:cs="Times New Roman"/>
          <w:b/>
          <w:kern w:val="0"/>
          <w:lang w:eastAsia="en-US" w:bidi="ar-SA"/>
        </w:rPr>
        <w:t>Av</w:t>
      </w:r>
      <w:r w:rsidR="00063BEF" w:rsidRPr="00822540">
        <w:rPr>
          <w:rFonts w:eastAsia="PMingLiU" w:cs="Times New Roman"/>
          <w:b/>
          <w:kern w:val="0"/>
          <w:lang w:eastAsia="en-US" w:bidi="ar-SA"/>
        </w:rPr>
        <w:t xml:space="preserve">viso pubblico per </w:t>
      </w:r>
      <w:r w:rsidR="00FC26AD" w:rsidRPr="00822540">
        <w:rPr>
          <w:rFonts w:cs="Times New Roman"/>
          <w:b/>
          <w:bCs/>
        </w:rPr>
        <w:t>la selezione di mediatori culturali per l</w:t>
      </w:r>
      <w:r w:rsidR="00FC26AD">
        <w:rPr>
          <w:rFonts w:cs="Times New Roman"/>
          <w:b/>
          <w:bCs/>
        </w:rPr>
        <w:t>a</w:t>
      </w:r>
      <w:r w:rsidR="00FC26AD" w:rsidRPr="00822540">
        <w:rPr>
          <w:rFonts w:cs="Times New Roman"/>
          <w:b/>
          <w:bCs/>
        </w:rPr>
        <w:t xml:space="preserve"> partecipazione al bando </w:t>
      </w:r>
      <w:r w:rsidR="003A7045" w:rsidRPr="00822540">
        <w:rPr>
          <w:rFonts w:cs="Times New Roman"/>
          <w:b/>
          <w:bCs/>
        </w:rPr>
        <w:t>“CREATIVE LIVING LAB - III EDIZIONE - COSTRUIRE SPAZI DI PROSSIMITÀ”</w:t>
      </w:r>
      <w:r w:rsidR="00063BEF" w:rsidRPr="00822540">
        <w:rPr>
          <w:rFonts w:eastAsia="PMingLiU" w:cs="Times New Roman"/>
          <w:b/>
          <w:kern w:val="0"/>
          <w:lang w:eastAsia="en-US" w:bidi="ar-SA"/>
        </w:rPr>
        <w:t xml:space="preserve"> </w:t>
      </w:r>
      <w:bookmarkStart w:id="0" w:name="_Hlk65484186"/>
      <w:r w:rsidR="00063BEF" w:rsidRPr="00822540">
        <w:rPr>
          <w:rFonts w:eastAsia="PMingLiU" w:cs="Times New Roman"/>
          <w:b/>
          <w:kern w:val="0"/>
          <w:lang w:eastAsia="en-US" w:bidi="ar-SA"/>
        </w:rPr>
        <w:t>del Ministero per i Beni e le Attività Culturali e per il Turismo (</w:t>
      </w:r>
      <w:proofErr w:type="spellStart"/>
      <w:r w:rsidR="00063BEF" w:rsidRPr="00822540">
        <w:rPr>
          <w:rFonts w:eastAsia="PMingLiU" w:cs="Times New Roman"/>
          <w:b/>
          <w:kern w:val="0"/>
          <w:lang w:eastAsia="en-US" w:bidi="ar-SA"/>
        </w:rPr>
        <w:t>MiBACT</w:t>
      </w:r>
      <w:proofErr w:type="spellEnd"/>
      <w:r w:rsidR="00063BEF" w:rsidRPr="00822540">
        <w:rPr>
          <w:rFonts w:eastAsia="PMingLiU" w:cs="Times New Roman"/>
          <w:b/>
          <w:kern w:val="0"/>
          <w:lang w:eastAsia="en-US" w:bidi="ar-SA"/>
        </w:rPr>
        <w:t>)</w:t>
      </w:r>
      <w:r w:rsidR="00FC26AD">
        <w:rPr>
          <w:rFonts w:eastAsia="PMingLiU" w:cs="Times New Roman"/>
          <w:b/>
          <w:kern w:val="0"/>
          <w:lang w:eastAsia="en-US" w:bidi="ar-SA"/>
        </w:rPr>
        <w:t>.</w:t>
      </w:r>
    </w:p>
    <w:bookmarkEnd w:id="0"/>
    <w:p w14:paraId="2C60E8C6" w14:textId="77777777" w:rsidR="00063BEF" w:rsidRPr="00822540" w:rsidRDefault="00063BEF" w:rsidP="001E67A8">
      <w:pPr>
        <w:pStyle w:val="Standard"/>
        <w:spacing w:before="120" w:line="240" w:lineRule="atLeast"/>
        <w:ind w:right="-53" w:firstLine="181"/>
        <w:jc w:val="both"/>
        <w:rPr>
          <w:rFonts w:ascii="Times New Roman" w:hAnsi="Times New Roman"/>
        </w:rPr>
      </w:pPr>
    </w:p>
    <w:p w14:paraId="0DDAB097" w14:textId="447688AD" w:rsidR="00822540" w:rsidRDefault="00C609E8" w:rsidP="00822540">
      <w:pPr>
        <w:spacing w:line="480" w:lineRule="auto"/>
        <w:rPr>
          <w:rFonts w:cs="Times New Roman"/>
        </w:rPr>
      </w:pPr>
      <w:r w:rsidRPr="00822540">
        <w:rPr>
          <w:rFonts w:cs="Times New Roman"/>
        </w:rPr>
        <w:t>Il/La</w:t>
      </w:r>
      <w:r w:rsidR="00063BEF" w:rsidRPr="00822540">
        <w:rPr>
          <w:rFonts w:cs="Times New Roman"/>
        </w:rPr>
        <w:t xml:space="preserve"> </w:t>
      </w:r>
      <w:r w:rsidRPr="00822540">
        <w:rPr>
          <w:rFonts w:cs="Times New Roman"/>
        </w:rPr>
        <w:t>sottoscritto/a_______</w:t>
      </w:r>
      <w:r w:rsidR="00822540">
        <w:rPr>
          <w:rFonts w:cs="Times New Roman"/>
        </w:rPr>
        <w:t>_____</w:t>
      </w:r>
      <w:r w:rsidRPr="00822540">
        <w:rPr>
          <w:rFonts w:cs="Times New Roman"/>
        </w:rPr>
        <w:t>______________________________</w:t>
      </w:r>
      <w:r w:rsidR="006849C1" w:rsidRPr="00822540">
        <w:rPr>
          <w:rFonts w:cs="Times New Roman"/>
        </w:rPr>
        <w:t>_______________________ nato/a</w:t>
      </w:r>
      <w:r w:rsidRPr="00822540">
        <w:rPr>
          <w:rFonts w:cs="Times New Roman"/>
        </w:rPr>
        <w:t>_il_______</w:t>
      </w:r>
      <w:r w:rsidR="00822540">
        <w:rPr>
          <w:rFonts w:cs="Times New Roman"/>
        </w:rPr>
        <w:t>____________________</w:t>
      </w:r>
      <w:r w:rsidRPr="00822540">
        <w:rPr>
          <w:rFonts w:cs="Times New Roman"/>
        </w:rPr>
        <w:t>________a______________________</w:t>
      </w:r>
      <w:r w:rsidR="00201E70" w:rsidRPr="00822540">
        <w:rPr>
          <w:rFonts w:cs="Times New Roman"/>
        </w:rPr>
        <w:t>_______________</w:t>
      </w:r>
      <w:r w:rsidR="00822540">
        <w:rPr>
          <w:rFonts w:cs="Times New Roman"/>
        </w:rPr>
        <w:t xml:space="preserve"> </w:t>
      </w:r>
    </w:p>
    <w:p w14:paraId="1CCECF45" w14:textId="27A38BAF" w:rsidR="00C609E8" w:rsidRPr="00822540" w:rsidRDefault="00201E70" w:rsidP="00822540">
      <w:pPr>
        <w:spacing w:line="480" w:lineRule="auto"/>
        <w:rPr>
          <w:rFonts w:cs="Times New Roman"/>
        </w:rPr>
      </w:pPr>
      <w:r w:rsidRPr="00822540">
        <w:rPr>
          <w:rFonts w:cs="Times New Roman"/>
        </w:rPr>
        <w:t>r</w:t>
      </w:r>
      <w:r w:rsidR="00C609E8" w:rsidRPr="00822540">
        <w:rPr>
          <w:rFonts w:cs="Times New Roman"/>
        </w:rPr>
        <w:t>esidente a______</w:t>
      </w:r>
      <w:r w:rsidR="006849C1" w:rsidRPr="00822540">
        <w:rPr>
          <w:rFonts w:cs="Times New Roman"/>
        </w:rPr>
        <w:t>_</w:t>
      </w:r>
      <w:r w:rsidR="00822540">
        <w:rPr>
          <w:rFonts w:cs="Times New Roman"/>
        </w:rPr>
        <w:t>__</w:t>
      </w:r>
      <w:r w:rsidR="006849C1" w:rsidRPr="00822540">
        <w:rPr>
          <w:rFonts w:cs="Times New Roman"/>
        </w:rPr>
        <w:t>_______________________ in</w:t>
      </w:r>
      <w:r w:rsidRPr="00822540">
        <w:rPr>
          <w:rFonts w:cs="Times New Roman"/>
        </w:rPr>
        <w:t xml:space="preserve"> </w:t>
      </w:r>
      <w:r w:rsidR="006849C1" w:rsidRPr="00822540">
        <w:rPr>
          <w:rFonts w:cs="Times New Roman"/>
        </w:rPr>
        <w:t>via/</w:t>
      </w:r>
      <w:r w:rsidR="00C609E8" w:rsidRPr="00822540">
        <w:rPr>
          <w:rFonts w:cs="Times New Roman"/>
        </w:rPr>
        <w:t>pi</w:t>
      </w:r>
      <w:r w:rsidRPr="00822540">
        <w:rPr>
          <w:rFonts w:cs="Times New Roman"/>
        </w:rPr>
        <w:t>azza______</w:t>
      </w:r>
      <w:r w:rsidR="00822540">
        <w:rPr>
          <w:rFonts w:cs="Times New Roman"/>
        </w:rPr>
        <w:t>____</w:t>
      </w:r>
      <w:r w:rsidRPr="00822540">
        <w:rPr>
          <w:rFonts w:cs="Times New Roman"/>
        </w:rPr>
        <w:t>___________________</w:t>
      </w:r>
    </w:p>
    <w:p w14:paraId="44F24DA7" w14:textId="553F142A" w:rsidR="00C609E8" w:rsidRPr="00822540" w:rsidRDefault="00C609E8" w:rsidP="00822540">
      <w:pPr>
        <w:spacing w:line="480" w:lineRule="auto"/>
        <w:rPr>
          <w:rFonts w:cs="Times New Roman"/>
        </w:rPr>
      </w:pPr>
      <w:r w:rsidRPr="00822540">
        <w:rPr>
          <w:rFonts w:cs="Times New Roman"/>
        </w:rPr>
        <w:t>CAP____</w:t>
      </w:r>
      <w:r w:rsidR="00822540">
        <w:rPr>
          <w:rFonts w:cs="Times New Roman"/>
        </w:rPr>
        <w:t>__</w:t>
      </w:r>
      <w:r w:rsidRPr="00822540">
        <w:rPr>
          <w:rFonts w:cs="Times New Roman"/>
        </w:rPr>
        <w:t>________Comune____________________________</w:t>
      </w:r>
      <w:r w:rsidR="006849C1" w:rsidRPr="00822540">
        <w:rPr>
          <w:rFonts w:cs="Times New Roman"/>
        </w:rPr>
        <w:t>________</w:t>
      </w:r>
      <w:r w:rsidRPr="00822540">
        <w:rPr>
          <w:rFonts w:cs="Times New Roman"/>
        </w:rPr>
        <w:t>Provincia___________</w:t>
      </w:r>
    </w:p>
    <w:p w14:paraId="1E99D35E" w14:textId="3E7A7152" w:rsidR="00C609E8" w:rsidRPr="00822540" w:rsidRDefault="00C609E8" w:rsidP="00822540">
      <w:pPr>
        <w:spacing w:line="480" w:lineRule="auto"/>
        <w:rPr>
          <w:rFonts w:cs="Times New Roman"/>
        </w:rPr>
      </w:pPr>
      <w:r w:rsidRPr="00822540">
        <w:rPr>
          <w:rFonts w:cs="Times New Roman"/>
        </w:rPr>
        <w:t>Codice fiscale</w:t>
      </w:r>
      <w:r w:rsidR="006849C1" w:rsidRPr="00822540">
        <w:rPr>
          <w:rFonts w:cs="Times New Roman"/>
        </w:rPr>
        <w:t xml:space="preserve">__________________________________ </w:t>
      </w:r>
      <w:r w:rsidRPr="00822540">
        <w:rPr>
          <w:rFonts w:cs="Times New Roman"/>
        </w:rPr>
        <w:t xml:space="preserve">Telefono </w:t>
      </w:r>
      <w:r w:rsidR="00201E70" w:rsidRPr="00822540">
        <w:rPr>
          <w:rFonts w:cs="Times New Roman"/>
        </w:rPr>
        <w:t>________</w:t>
      </w:r>
      <w:r w:rsidR="00822540">
        <w:rPr>
          <w:rFonts w:cs="Times New Roman"/>
        </w:rPr>
        <w:t>____</w:t>
      </w:r>
      <w:r w:rsidR="00201E70" w:rsidRPr="00822540">
        <w:rPr>
          <w:rFonts w:cs="Times New Roman"/>
        </w:rPr>
        <w:t>______________</w:t>
      </w:r>
    </w:p>
    <w:p w14:paraId="0E4E6C82" w14:textId="7141DF92" w:rsidR="006849C1" w:rsidRPr="00822540" w:rsidRDefault="006849C1" w:rsidP="00822540">
      <w:pPr>
        <w:spacing w:line="480" w:lineRule="auto"/>
        <w:rPr>
          <w:rFonts w:cs="Times New Roman"/>
        </w:rPr>
      </w:pPr>
      <w:r w:rsidRPr="00822540">
        <w:rPr>
          <w:rFonts w:cs="Times New Roman"/>
        </w:rPr>
        <w:t xml:space="preserve">PEC_________________________________________ E </w:t>
      </w:r>
      <w:r w:rsidR="00201E70" w:rsidRPr="00822540">
        <w:rPr>
          <w:rFonts w:cs="Times New Roman"/>
        </w:rPr>
        <w:t>-mail____________</w:t>
      </w:r>
      <w:r w:rsidR="00822540">
        <w:rPr>
          <w:rFonts w:cs="Times New Roman"/>
        </w:rPr>
        <w:t>__</w:t>
      </w:r>
      <w:r w:rsidR="00201E70" w:rsidRPr="00822540">
        <w:rPr>
          <w:rFonts w:cs="Times New Roman"/>
        </w:rPr>
        <w:t>_______________</w:t>
      </w:r>
    </w:p>
    <w:p w14:paraId="71A562E8" w14:textId="77777777" w:rsidR="008A114D" w:rsidRPr="00822540" w:rsidRDefault="008A114D" w:rsidP="00063BEF">
      <w:pPr>
        <w:pStyle w:val="Standard"/>
        <w:ind w:right="-53"/>
        <w:jc w:val="center"/>
        <w:rPr>
          <w:rFonts w:ascii="Times New Roman" w:hAnsi="Times New Roman"/>
          <w:b/>
          <w:bCs/>
        </w:rPr>
      </w:pPr>
    </w:p>
    <w:p w14:paraId="70D05A82" w14:textId="77777777" w:rsidR="00063BEF" w:rsidRPr="00822540" w:rsidRDefault="00063BEF" w:rsidP="00063BEF">
      <w:pPr>
        <w:pStyle w:val="Standard"/>
        <w:ind w:right="-53"/>
        <w:jc w:val="center"/>
        <w:rPr>
          <w:rFonts w:ascii="Times New Roman" w:hAnsi="Times New Roman"/>
          <w:b/>
          <w:bCs/>
        </w:rPr>
      </w:pPr>
      <w:r w:rsidRPr="00822540">
        <w:rPr>
          <w:rFonts w:ascii="Times New Roman" w:hAnsi="Times New Roman"/>
          <w:b/>
          <w:bCs/>
        </w:rPr>
        <w:t>CHIEDE</w:t>
      </w:r>
    </w:p>
    <w:p w14:paraId="042D33BA" w14:textId="3EE19245" w:rsidR="00063BEF" w:rsidRPr="00822540" w:rsidRDefault="00063BEF" w:rsidP="00063BEF">
      <w:pPr>
        <w:pStyle w:val="Standard"/>
        <w:spacing w:before="120" w:after="120"/>
        <w:ind w:right="-51"/>
        <w:jc w:val="both"/>
        <w:rPr>
          <w:rFonts w:ascii="Times New Roman" w:hAnsi="Times New Roman"/>
          <w:bCs/>
          <w:color w:val="000000"/>
        </w:rPr>
      </w:pPr>
      <w:r w:rsidRPr="00822540">
        <w:rPr>
          <w:rFonts w:ascii="Times New Roman" w:hAnsi="Times New Roman"/>
          <w:bCs/>
        </w:rPr>
        <w:t>di partecipare all’</w:t>
      </w:r>
      <w:r w:rsidRPr="00822540">
        <w:rPr>
          <w:rFonts w:ascii="Times New Roman" w:hAnsi="Times New Roman"/>
          <w:bCs/>
          <w:color w:val="000000"/>
        </w:rPr>
        <w:t>Avviso pubblico</w:t>
      </w:r>
      <w:r w:rsidR="00C0767D" w:rsidRPr="00822540">
        <w:rPr>
          <w:rFonts w:ascii="Times New Roman" w:hAnsi="Times New Roman"/>
          <w:bCs/>
        </w:rPr>
        <w:t xml:space="preserve"> indicato in oggetto,</w:t>
      </w:r>
      <w:r w:rsidR="003A7045" w:rsidRPr="00822540">
        <w:rPr>
          <w:rFonts w:ascii="Times New Roman" w:hAnsi="Times New Roman"/>
          <w:bCs/>
        </w:rPr>
        <w:t xml:space="preserve"> per la costituzione del team del progetto del Comune di Alezio</w:t>
      </w:r>
      <w:r w:rsidR="00C0767D" w:rsidRPr="00822540">
        <w:rPr>
          <w:rFonts w:ascii="Times New Roman" w:hAnsi="Times New Roman"/>
          <w:bCs/>
          <w:color w:val="000000"/>
        </w:rPr>
        <w:t xml:space="preserve"> da candidare sull’Avviso del MIBACT “Creative Living Lab”, III Edizione</w:t>
      </w:r>
      <w:r w:rsidR="00FC26AD">
        <w:rPr>
          <w:rFonts w:ascii="Times New Roman" w:hAnsi="Times New Roman"/>
          <w:bCs/>
          <w:color w:val="000000"/>
        </w:rPr>
        <w:t>.</w:t>
      </w:r>
    </w:p>
    <w:p w14:paraId="55261BD8" w14:textId="77777777" w:rsidR="00063BEF" w:rsidRPr="00822540" w:rsidRDefault="00063BEF" w:rsidP="00063BEF">
      <w:pPr>
        <w:pStyle w:val="Standard"/>
        <w:spacing w:before="120" w:after="120"/>
        <w:ind w:right="-51"/>
        <w:jc w:val="both"/>
        <w:rPr>
          <w:rFonts w:ascii="Times New Roman" w:hAnsi="Times New Roman"/>
          <w:bCs/>
          <w:color w:val="000000"/>
        </w:rPr>
      </w:pPr>
      <w:r w:rsidRPr="00822540">
        <w:rPr>
          <w:rFonts w:ascii="Times New Roman" w:hAnsi="Times New Roman"/>
          <w:bCs/>
          <w:color w:val="000000"/>
        </w:rPr>
        <w:t>A tal fine,</w:t>
      </w:r>
    </w:p>
    <w:p w14:paraId="32070CEE" w14:textId="77777777" w:rsidR="006849C1" w:rsidRPr="00822540" w:rsidRDefault="006849C1" w:rsidP="006849C1">
      <w:pPr>
        <w:jc w:val="both"/>
        <w:rPr>
          <w:rFonts w:cs="Times New Roman"/>
        </w:rPr>
      </w:pPr>
      <w:r w:rsidRPr="00822540">
        <w:rPr>
          <w:rFonts w:cs="Times New Roman"/>
        </w:rPr>
        <w:t xml:space="preserve">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5387C9AC" w14:textId="77777777" w:rsidR="006849C1" w:rsidRPr="00822540" w:rsidRDefault="006849C1" w:rsidP="006849C1">
      <w:pPr>
        <w:jc w:val="center"/>
        <w:rPr>
          <w:rFonts w:cs="Times New Roman"/>
          <w:b/>
        </w:rPr>
      </w:pPr>
      <w:r w:rsidRPr="00822540">
        <w:rPr>
          <w:rFonts w:cs="Times New Roman"/>
          <w:b/>
        </w:rPr>
        <w:t>DICHIARA</w:t>
      </w:r>
    </w:p>
    <w:p w14:paraId="1B50A2B4" w14:textId="77777777" w:rsidR="00F00712" w:rsidRPr="00822540" w:rsidRDefault="00F00712" w:rsidP="006849C1">
      <w:pPr>
        <w:jc w:val="center"/>
        <w:rPr>
          <w:rFonts w:cs="Times New Roman"/>
          <w:b/>
        </w:rPr>
      </w:pPr>
    </w:p>
    <w:p w14:paraId="7F7E9759" w14:textId="09412AC4" w:rsidR="006D6928" w:rsidRPr="00822540" w:rsidRDefault="00C609E8" w:rsidP="00FC26AD">
      <w:pPr>
        <w:pStyle w:val="Paragrafoelenco"/>
        <w:numPr>
          <w:ilvl w:val="0"/>
          <w:numId w:val="19"/>
        </w:numPr>
        <w:ind w:left="426" w:hanging="426"/>
        <w:jc w:val="both"/>
        <w:rPr>
          <w:rFonts w:eastAsia="SimSun"/>
          <w:kern w:val="3"/>
          <w:sz w:val="24"/>
          <w:szCs w:val="24"/>
          <w:lang w:bidi="hi-IN"/>
        </w:rPr>
      </w:pPr>
      <w:r w:rsidRPr="00822540">
        <w:rPr>
          <w:rFonts w:eastAsia="SimSun"/>
          <w:kern w:val="3"/>
          <w:sz w:val="24"/>
          <w:szCs w:val="24"/>
          <w:lang w:bidi="hi-IN"/>
        </w:rPr>
        <w:t>di essere in possesso dei seguenti requisiti come previsto dall’art. 5 e dall’ art.8 dell’avviso</w:t>
      </w:r>
      <w:r w:rsidR="008A114D" w:rsidRPr="00822540">
        <w:rPr>
          <w:rFonts w:eastAsia="SimSun"/>
          <w:kern w:val="3"/>
          <w:sz w:val="24"/>
          <w:szCs w:val="24"/>
          <w:lang w:bidi="hi-IN"/>
        </w:rPr>
        <w:t xml:space="preserve"> del MIBACT</w:t>
      </w:r>
      <w:r w:rsidR="006849C1" w:rsidRPr="00822540">
        <w:rPr>
          <w:rFonts w:eastAsia="SimSun"/>
          <w:kern w:val="3"/>
          <w:sz w:val="24"/>
          <w:szCs w:val="24"/>
          <w:lang w:bidi="hi-IN"/>
        </w:rPr>
        <w:t xml:space="preserve"> e precisamente:</w:t>
      </w:r>
      <w:r w:rsidRPr="00822540">
        <w:rPr>
          <w:rFonts w:eastAsia="SimSun"/>
          <w:kern w:val="3"/>
          <w:sz w:val="24"/>
          <w:szCs w:val="24"/>
          <w:lang w:bidi="hi-IN"/>
        </w:rPr>
        <w:t xml:space="preserve"> </w:t>
      </w:r>
      <w:r w:rsidR="006849C1" w:rsidRPr="00822540">
        <w:rPr>
          <w:rFonts w:eastAsia="SimSun"/>
          <w:kern w:val="3"/>
          <w:sz w:val="24"/>
          <w:szCs w:val="24"/>
          <w:lang w:bidi="hi-IN"/>
        </w:rPr>
        <w:t>(barrare la casella di interesse):</w:t>
      </w:r>
    </w:p>
    <w:p w14:paraId="4D81352F" w14:textId="3C65178A" w:rsidR="00822540" w:rsidRPr="00822540" w:rsidRDefault="006849C1" w:rsidP="00FC26AD">
      <w:pPr>
        <w:pStyle w:val="Paragrafoelenco"/>
        <w:ind w:left="993" w:hanging="284"/>
        <w:jc w:val="both"/>
        <w:rPr>
          <w:sz w:val="24"/>
          <w:szCs w:val="24"/>
        </w:rPr>
      </w:pPr>
      <w:r w:rsidRPr="00822540">
        <w:rPr>
          <w:sz w:val="24"/>
          <w:szCs w:val="24"/>
        </w:rPr>
        <w:t xml:space="preserve">󠅬 </w:t>
      </w:r>
      <w:r w:rsidR="00822540" w:rsidRPr="00822540">
        <w:rPr>
          <w:sz w:val="24"/>
          <w:szCs w:val="24"/>
        </w:rPr>
        <w:t xml:space="preserve">esperto nel settore specifico della rigenerazione urbana - architetto: laurea in architettura e </w:t>
      </w:r>
      <w:r w:rsidR="00FC26AD">
        <w:rPr>
          <w:sz w:val="24"/>
          <w:szCs w:val="24"/>
        </w:rPr>
        <w:t xml:space="preserve">con </w:t>
      </w:r>
      <w:r w:rsidR="00822540" w:rsidRPr="00822540">
        <w:rPr>
          <w:sz w:val="24"/>
          <w:szCs w:val="24"/>
        </w:rPr>
        <w:t xml:space="preserve">al proprio attivo la partecipazione ad almeno un progetto nel campo della rigenerazione urbana; </w:t>
      </w:r>
    </w:p>
    <w:p w14:paraId="70E23186" w14:textId="29B57F79" w:rsidR="00822540" w:rsidRPr="00822540" w:rsidRDefault="00822540" w:rsidP="00FC26AD">
      <w:pPr>
        <w:pStyle w:val="Paragrafoelenco"/>
        <w:ind w:left="993" w:hanging="284"/>
        <w:jc w:val="both"/>
        <w:rPr>
          <w:sz w:val="24"/>
          <w:szCs w:val="24"/>
        </w:rPr>
      </w:pPr>
      <w:r w:rsidRPr="00822540">
        <w:rPr>
          <w:sz w:val="24"/>
          <w:szCs w:val="24"/>
        </w:rPr>
        <w:t>󠅬 artist</w:t>
      </w:r>
      <w:r w:rsidR="00FC26AD">
        <w:rPr>
          <w:sz w:val="24"/>
          <w:szCs w:val="24"/>
        </w:rPr>
        <w:t>a</w:t>
      </w:r>
      <w:r w:rsidRPr="00822540">
        <w:rPr>
          <w:sz w:val="24"/>
          <w:szCs w:val="24"/>
        </w:rPr>
        <w:t>: essere operant</w:t>
      </w:r>
      <w:r w:rsidR="00FC26AD">
        <w:rPr>
          <w:sz w:val="24"/>
          <w:szCs w:val="24"/>
        </w:rPr>
        <w:t>e</w:t>
      </w:r>
      <w:r w:rsidRPr="00822540">
        <w:rPr>
          <w:sz w:val="24"/>
          <w:szCs w:val="24"/>
        </w:rPr>
        <w:t xml:space="preserve"> nel settore specifico e </w:t>
      </w:r>
      <w:r w:rsidR="00FC26AD">
        <w:rPr>
          <w:sz w:val="24"/>
          <w:szCs w:val="24"/>
        </w:rPr>
        <w:t>con al</w:t>
      </w:r>
      <w:r w:rsidRPr="00822540">
        <w:rPr>
          <w:sz w:val="24"/>
          <w:szCs w:val="24"/>
        </w:rPr>
        <w:t xml:space="preserve"> proprio attivo almeno una mostra personale in spazi espositivi qualificati;</w:t>
      </w:r>
    </w:p>
    <w:p w14:paraId="3092DFA3" w14:textId="181813E3" w:rsidR="00822540" w:rsidRPr="00822540" w:rsidRDefault="00822540" w:rsidP="00FC26AD">
      <w:pPr>
        <w:pStyle w:val="Paragrafoelenco"/>
        <w:ind w:left="993" w:hanging="284"/>
        <w:jc w:val="both"/>
        <w:rPr>
          <w:sz w:val="24"/>
          <w:szCs w:val="24"/>
        </w:rPr>
      </w:pPr>
      <w:r w:rsidRPr="00822540">
        <w:rPr>
          <w:sz w:val="24"/>
          <w:szCs w:val="24"/>
        </w:rPr>
        <w:t>󠅬 musicist</w:t>
      </w:r>
      <w:r w:rsidR="00FC26AD">
        <w:rPr>
          <w:sz w:val="24"/>
          <w:szCs w:val="24"/>
        </w:rPr>
        <w:t>a</w:t>
      </w:r>
      <w:r w:rsidRPr="00822540">
        <w:rPr>
          <w:sz w:val="24"/>
          <w:szCs w:val="24"/>
        </w:rPr>
        <w:t xml:space="preserve">: </w:t>
      </w:r>
      <w:r w:rsidR="00FC26AD">
        <w:rPr>
          <w:sz w:val="24"/>
          <w:szCs w:val="24"/>
        </w:rPr>
        <w:t xml:space="preserve">con </w:t>
      </w:r>
      <w:r w:rsidR="00FC26AD" w:rsidRPr="00822540">
        <w:rPr>
          <w:sz w:val="24"/>
          <w:szCs w:val="24"/>
        </w:rPr>
        <w:t>al proprio attivo</w:t>
      </w:r>
      <w:r w:rsidR="00FC26AD">
        <w:rPr>
          <w:sz w:val="24"/>
          <w:szCs w:val="24"/>
        </w:rPr>
        <w:t xml:space="preserve"> la</w:t>
      </w:r>
      <w:r w:rsidR="00FC26AD" w:rsidRPr="00822540">
        <w:rPr>
          <w:sz w:val="24"/>
          <w:szCs w:val="24"/>
        </w:rPr>
        <w:t xml:space="preserve"> </w:t>
      </w:r>
      <w:r w:rsidR="00FC26AD">
        <w:rPr>
          <w:sz w:val="24"/>
          <w:szCs w:val="24"/>
        </w:rPr>
        <w:t>realizzazione o partecipazione</w:t>
      </w:r>
      <w:r w:rsidRPr="00822540">
        <w:rPr>
          <w:sz w:val="24"/>
          <w:szCs w:val="24"/>
        </w:rPr>
        <w:t xml:space="preserve"> a produzioni musicali o audiovisive di rilievo; </w:t>
      </w:r>
    </w:p>
    <w:p w14:paraId="0D9A30BB" w14:textId="5EFA1731" w:rsidR="00822540" w:rsidRPr="00822540" w:rsidRDefault="00822540" w:rsidP="00FC26AD">
      <w:pPr>
        <w:pStyle w:val="Paragrafoelenco"/>
        <w:ind w:left="993" w:hanging="284"/>
        <w:jc w:val="both"/>
        <w:rPr>
          <w:sz w:val="24"/>
          <w:szCs w:val="24"/>
        </w:rPr>
      </w:pPr>
      <w:r w:rsidRPr="00822540">
        <w:rPr>
          <w:sz w:val="24"/>
          <w:szCs w:val="24"/>
        </w:rPr>
        <w:t>󠅬 psicolog</w:t>
      </w:r>
      <w:r w:rsidR="00FC26AD">
        <w:rPr>
          <w:sz w:val="24"/>
          <w:szCs w:val="24"/>
        </w:rPr>
        <w:t>o</w:t>
      </w:r>
      <w:r w:rsidRPr="00822540">
        <w:rPr>
          <w:sz w:val="24"/>
          <w:szCs w:val="24"/>
        </w:rPr>
        <w:t xml:space="preserve">: </w:t>
      </w:r>
      <w:r w:rsidR="00FC26AD">
        <w:rPr>
          <w:sz w:val="24"/>
          <w:szCs w:val="24"/>
        </w:rPr>
        <w:t xml:space="preserve">con </w:t>
      </w:r>
      <w:r w:rsidR="00FC26AD" w:rsidRPr="00822540">
        <w:rPr>
          <w:sz w:val="24"/>
          <w:szCs w:val="24"/>
        </w:rPr>
        <w:t xml:space="preserve">al proprio attivo </w:t>
      </w:r>
      <w:r w:rsidR="00FC26AD">
        <w:rPr>
          <w:sz w:val="24"/>
          <w:szCs w:val="24"/>
        </w:rPr>
        <w:t xml:space="preserve">lo svolgimento di </w:t>
      </w:r>
      <w:r w:rsidRPr="00822540">
        <w:rPr>
          <w:sz w:val="24"/>
          <w:szCs w:val="24"/>
        </w:rPr>
        <w:t xml:space="preserve">ricerche, </w:t>
      </w:r>
      <w:r w:rsidR="00FC26AD">
        <w:rPr>
          <w:sz w:val="24"/>
          <w:szCs w:val="24"/>
        </w:rPr>
        <w:t>partecipazione</w:t>
      </w:r>
      <w:r w:rsidRPr="00822540">
        <w:rPr>
          <w:sz w:val="24"/>
          <w:szCs w:val="24"/>
        </w:rPr>
        <w:t xml:space="preserve"> a progetti o pubblicazioni in riferimento ai temi del</w:t>
      </w:r>
      <w:r w:rsidR="00FC26AD">
        <w:rPr>
          <w:sz w:val="24"/>
          <w:szCs w:val="24"/>
        </w:rPr>
        <w:t>l’</w:t>
      </w:r>
      <w:r w:rsidRPr="00822540">
        <w:rPr>
          <w:sz w:val="24"/>
          <w:szCs w:val="24"/>
        </w:rPr>
        <w:t>Avviso</w:t>
      </w:r>
      <w:r w:rsidR="00FC26AD">
        <w:rPr>
          <w:sz w:val="24"/>
          <w:szCs w:val="24"/>
        </w:rPr>
        <w:t xml:space="preserve"> di cui in oggetto</w:t>
      </w:r>
      <w:r w:rsidRPr="00822540">
        <w:rPr>
          <w:sz w:val="24"/>
          <w:szCs w:val="24"/>
        </w:rPr>
        <w:t>;</w:t>
      </w:r>
    </w:p>
    <w:p w14:paraId="6F4C3878" w14:textId="3EFC39F0" w:rsidR="00822540" w:rsidRPr="00822540" w:rsidRDefault="00822540" w:rsidP="00FC26AD">
      <w:pPr>
        <w:pStyle w:val="Paragrafoelenco"/>
        <w:ind w:left="993" w:hanging="284"/>
        <w:jc w:val="both"/>
        <w:rPr>
          <w:sz w:val="24"/>
          <w:szCs w:val="24"/>
        </w:rPr>
      </w:pPr>
      <w:r w:rsidRPr="00822540">
        <w:rPr>
          <w:sz w:val="24"/>
          <w:szCs w:val="24"/>
        </w:rPr>
        <w:t>󠅬 responsabile scientifico: laurea magistrale in archeologia o equipollenti.</w:t>
      </w:r>
    </w:p>
    <w:p w14:paraId="392F64A5" w14:textId="676A43D7" w:rsidR="006D6928" w:rsidRPr="00822540" w:rsidRDefault="00063BEF" w:rsidP="00FC26AD">
      <w:pPr>
        <w:pStyle w:val="rtf1ListParagraph"/>
        <w:numPr>
          <w:ilvl w:val="0"/>
          <w:numId w:val="19"/>
        </w:numPr>
        <w:spacing w:before="60" w:after="60"/>
        <w:ind w:left="426" w:hanging="426"/>
        <w:contextualSpacing w:val="0"/>
        <w:jc w:val="both"/>
        <w:rPr>
          <w:rFonts w:eastAsia="SimSun"/>
          <w:kern w:val="3"/>
          <w:lang w:bidi="hi-IN"/>
        </w:rPr>
      </w:pPr>
      <w:r w:rsidRPr="00822540">
        <w:rPr>
          <w:rFonts w:eastAsia="SimSun"/>
          <w:kern w:val="3"/>
          <w:lang w:bidi="hi-IN"/>
        </w:rPr>
        <w:t>d</w:t>
      </w:r>
      <w:r w:rsidR="00292937" w:rsidRPr="00822540">
        <w:rPr>
          <w:rFonts w:eastAsia="SimSun"/>
          <w:kern w:val="3"/>
          <w:lang w:bidi="hi-IN"/>
        </w:rPr>
        <w:t>i aver maturato e</w:t>
      </w:r>
      <w:r w:rsidR="006D6928" w:rsidRPr="00822540">
        <w:rPr>
          <w:rFonts w:eastAsia="SimSun"/>
          <w:kern w:val="3"/>
          <w:lang w:bidi="hi-IN"/>
        </w:rPr>
        <w:t xml:space="preserve">sperienze </w:t>
      </w:r>
      <w:r w:rsidR="00292937" w:rsidRPr="00822540">
        <w:rPr>
          <w:rFonts w:eastAsia="SimSun"/>
          <w:kern w:val="3"/>
          <w:lang w:bidi="hi-IN"/>
        </w:rPr>
        <w:t>nel campo del</w:t>
      </w:r>
      <w:r w:rsidR="006D6928" w:rsidRPr="00822540">
        <w:rPr>
          <w:rFonts w:eastAsia="SimSun"/>
          <w:kern w:val="3"/>
          <w:lang w:bidi="hi-IN"/>
        </w:rPr>
        <w:t>la rigenerazione urbana</w:t>
      </w:r>
      <w:r w:rsidR="00FC26AD">
        <w:rPr>
          <w:rFonts w:eastAsia="SimSun"/>
          <w:kern w:val="3"/>
          <w:lang w:bidi="hi-IN"/>
        </w:rPr>
        <w:t>, come specificato nel Curriculum Vitae che si allega</w:t>
      </w:r>
      <w:r w:rsidR="00822540" w:rsidRPr="00822540">
        <w:rPr>
          <w:rFonts w:eastAsia="SimSun"/>
          <w:kern w:val="3"/>
          <w:lang w:bidi="hi-IN"/>
        </w:rPr>
        <w:t>;</w:t>
      </w:r>
    </w:p>
    <w:p w14:paraId="56071182" w14:textId="39283087" w:rsidR="00292937" w:rsidRPr="00822540" w:rsidRDefault="00C64136" w:rsidP="00FC26AD">
      <w:pPr>
        <w:pStyle w:val="Paragrafoelenco"/>
        <w:numPr>
          <w:ilvl w:val="0"/>
          <w:numId w:val="19"/>
        </w:numPr>
        <w:ind w:left="426" w:hanging="426"/>
        <w:contextualSpacing w:val="0"/>
        <w:jc w:val="both"/>
        <w:rPr>
          <w:rFonts w:eastAsia="Cambria"/>
          <w:bCs/>
          <w:color w:val="000000"/>
          <w:kern w:val="3"/>
          <w:sz w:val="24"/>
          <w:szCs w:val="24"/>
          <w:lang w:eastAsia="zh-CN"/>
        </w:rPr>
      </w:pPr>
      <w:r w:rsidRPr="00822540">
        <w:rPr>
          <w:rFonts w:eastAsia="Cambria"/>
          <w:bCs/>
          <w:color w:val="000000"/>
          <w:kern w:val="3"/>
          <w:sz w:val="24"/>
          <w:szCs w:val="24"/>
          <w:lang w:eastAsia="zh-CN"/>
        </w:rPr>
        <w:t>d</w:t>
      </w:r>
      <w:r w:rsidR="00292937" w:rsidRPr="00822540">
        <w:rPr>
          <w:rFonts w:eastAsia="Cambria"/>
          <w:bCs/>
          <w:color w:val="000000"/>
          <w:kern w:val="3"/>
          <w:sz w:val="24"/>
          <w:szCs w:val="24"/>
          <w:lang w:eastAsia="zh-CN"/>
        </w:rPr>
        <w:t xml:space="preserve">i aver preso visione dell’Avviso pubblico del Comune di </w:t>
      </w:r>
      <w:r w:rsidR="00822540" w:rsidRPr="00822540">
        <w:rPr>
          <w:rFonts w:eastAsia="Cambria"/>
          <w:bCs/>
          <w:color w:val="000000"/>
          <w:kern w:val="3"/>
          <w:sz w:val="24"/>
          <w:szCs w:val="24"/>
          <w:lang w:eastAsia="zh-CN"/>
        </w:rPr>
        <w:t>Alezio</w:t>
      </w:r>
      <w:r w:rsidR="00292937" w:rsidRPr="00822540">
        <w:rPr>
          <w:rFonts w:eastAsia="Cambria"/>
          <w:bCs/>
          <w:color w:val="000000"/>
          <w:kern w:val="3"/>
          <w:sz w:val="24"/>
          <w:szCs w:val="24"/>
          <w:lang w:eastAsia="zh-CN"/>
        </w:rPr>
        <w:t xml:space="preserve"> e di accettarne </w:t>
      </w:r>
      <w:r w:rsidRPr="00822540">
        <w:rPr>
          <w:rFonts w:eastAsia="Cambria"/>
          <w:bCs/>
          <w:color w:val="000000"/>
          <w:kern w:val="3"/>
          <w:sz w:val="24"/>
          <w:szCs w:val="24"/>
          <w:lang w:eastAsia="zh-CN"/>
        </w:rPr>
        <w:t>integralmente</w:t>
      </w:r>
      <w:r w:rsidR="00292937" w:rsidRPr="00822540">
        <w:rPr>
          <w:rFonts w:eastAsia="Cambria"/>
          <w:bCs/>
          <w:color w:val="000000"/>
          <w:kern w:val="3"/>
          <w:sz w:val="24"/>
          <w:szCs w:val="24"/>
          <w:lang w:eastAsia="zh-CN"/>
        </w:rPr>
        <w:t xml:space="preserve"> i contenuti;</w:t>
      </w:r>
    </w:p>
    <w:p w14:paraId="68379ED6" w14:textId="77777777" w:rsidR="00292937" w:rsidRPr="00822540" w:rsidRDefault="00292937" w:rsidP="00FC26AD">
      <w:pPr>
        <w:pStyle w:val="Standard"/>
        <w:numPr>
          <w:ilvl w:val="0"/>
          <w:numId w:val="19"/>
        </w:numPr>
        <w:spacing w:before="120" w:after="60"/>
        <w:ind w:left="426" w:right="-51" w:hanging="426"/>
        <w:jc w:val="both"/>
        <w:rPr>
          <w:rFonts w:ascii="Times New Roman" w:hAnsi="Times New Roman"/>
          <w:bCs/>
          <w:color w:val="000000"/>
        </w:rPr>
      </w:pPr>
      <w:r w:rsidRPr="00822540">
        <w:rPr>
          <w:rFonts w:ascii="Times New Roman" w:hAnsi="Times New Roman"/>
          <w:bCs/>
          <w:color w:val="000000"/>
        </w:rPr>
        <w:lastRenderedPageBreak/>
        <w:t xml:space="preserve">di </w:t>
      </w:r>
      <w:r w:rsidR="00C64136" w:rsidRPr="00822540">
        <w:rPr>
          <w:rFonts w:ascii="Times New Roman" w:hAnsi="Times New Roman"/>
          <w:bCs/>
          <w:color w:val="000000"/>
        </w:rPr>
        <w:t>essere</w:t>
      </w:r>
      <w:r w:rsidRPr="00822540">
        <w:rPr>
          <w:rFonts w:ascii="Times New Roman" w:hAnsi="Times New Roman"/>
          <w:bCs/>
          <w:color w:val="000000"/>
        </w:rPr>
        <w:t xml:space="preserve"> edotto:</w:t>
      </w:r>
    </w:p>
    <w:p w14:paraId="38D56630" w14:textId="4630F470" w:rsidR="001E67A8" w:rsidRPr="00822540" w:rsidRDefault="00292937" w:rsidP="00822540">
      <w:pPr>
        <w:pStyle w:val="Standard"/>
        <w:numPr>
          <w:ilvl w:val="0"/>
          <w:numId w:val="23"/>
        </w:numPr>
        <w:spacing w:after="60"/>
        <w:ind w:right="-53"/>
        <w:jc w:val="both"/>
        <w:rPr>
          <w:rFonts w:ascii="Times New Roman" w:hAnsi="Times New Roman"/>
          <w:bCs/>
          <w:color w:val="000000"/>
        </w:rPr>
      </w:pPr>
      <w:r w:rsidRPr="00822540">
        <w:rPr>
          <w:rFonts w:ascii="Times New Roman" w:hAnsi="Times New Roman"/>
          <w:bCs/>
          <w:color w:val="000000"/>
        </w:rPr>
        <w:t>che</w:t>
      </w:r>
      <w:r w:rsidR="008A114D" w:rsidRPr="00822540">
        <w:rPr>
          <w:rFonts w:ascii="Times New Roman" w:hAnsi="Times New Roman"/>
          <w:bCs/>
          <w:color w:val="000000"/>
        </w:rPr>
        <w:t>,</w:t>
      </w:r>
      <w:r w:rsidRPr="00822540">
        <w:rPr>
          <w:rFonts w:ascii="Times New Roman" w:hAnsi="Times New Roman"/>
          <w:bCs/>
          <w:color w:val="000000"/>
        </w:rPr>
        <w:t xml:space="preserve"> </w:t>
      </w:r>
      <w:r w:rsidR="008A114D" w:rsidRPr="00822540">
        <w:rPr>
          <w:rFonts w:ascii="Times New Roman" w:hAnsi="Times New Roman"/>
          <w:bCs/>
          <w:color w:val="000000"/>
        </w:rPr>
        <w:t xml:space="preserve">in caso di ammissione a finanziamento della proposta progettuale, </w:t>
      </w:r>
      <w:r w:rsidRPr="00822540">
        <w:rPr>
          <w:rFonts w:ascii="Times New Roman" w:hAnsi="Times New Roman"/>
          <w:bCs/>
          <w:color w:val="000000"/>
        </w:rPr>
        <w:t>i</w:t>
      </w:r>
      <w:r w:rsidR="001E67A8" w:rsidRPr="00822540">
        <w:rPr>
          <w:rFonts w:ascii="Times New Roman" w:hAnsi="Times New Roman"/>
          <w:bCs/>
          <w:color w:val="000000"/>
        </w:rPr>
        <w:t xml:space="preserve">l Comune di </w:t>
      </w:r>
      <w:r w:rsidR="00822540" w:rsidRPr="00822540">
        <w:rPr>
          <w:rFonts w:ascii="Times New Roman" w:hAnsi="Times New Roman"/>
          <w:bCs/>
          <w:color w:val="000000"/>
        </w:rPr>
        <w:t>Alezio</w:t>
      </w:r>
      <w:r w:rsidR="001E67A8" w:rsidRPr="00822540">
        <w:rPr>
          <w:rFonts w:ascii="Times New Roman" w:hAnsi="Times New Roman"/>
          <w:bCs/>
          <w:color w:val="000000"/>
        </w:rPr>
        <w:t xml:space="preserve"> è unico beneficiario del </w:t>
      </w:r>
      <w:r w:rsidR="008A114D" w:rsidRPr="00822540">
        <w:rPr>
          <w:rFonts w:ascii="Times New Roman" w:hAnsi="Times New Roman"/>
          <w:bCs/>
          <w:color w:val="000000"/>
        </w:rPr>
        <w:t>contributo</w:t>
      </w:r>
      <w:r w:rsidRPr="00822540">
        <w:rPr>
          <w:rFonts w:ascii="Times New Roman" w:hAnsi="Times New Roman"/>
          <w:bCs/>
          <w:color w:val="000000"/>
        </w:rPr>
        <w:t>;</w:t>
      </w:r>
    </w:p>
    <w:p w14:paraId="6DBE0F3C" w14:textId="10C83232" w:rsidR="00C64136" w:rsidRPr="00822540" w:rsidRDefault="00292937" w:rsidP="00822540">
      <w:pPr>
        <w:pStyle w:val="Paragrafoelenco"/>
        <w:numPr>
          <w:ilvl w:val="0"/>
          <w:numId w:val="23"/>
        </w:numPr>
        <w:autoSpaceDE w:val="0"/>
        <w:adjustRightInd w:val="0"/>
        <w:spacing w:after="60"/>
        <w:contextualSpacing w:val="0"/>
        <w:jc w:val="both"/>
        <w:rPr>
          <w:rFonts w:eastAsia="PMingLiU"/>
          <w:sz w:val="24"/>
          <w:szCs w:val="24"/>
          <w:lang w:eastAsia="en-US"/>
        </w:rPr>
      </w:pPr>
      <w:r w:rsidRPr="00822540">
        <w:rPr>
          <w:bCs/>
          <w:color w:val="000000"/>
          <w:sz w:val="24"/>
          <w:szCs w:val="24"/>
        </w:rPr>
        <w:t xml:space="preserve">che </w:t>
      </w:r>
      <w:r w:rsidR="00C64136" w:rsidRPr="00822540">
        <w:rPr>
          <w:bCs/>
          <w:color w:val="000000"/>
          <w:sz w:val="24"/>
          <w:szCs w:val="24"/>
        </w:rPr>
        <w:t>l</w:t>
      </w:r>
      <w:r w:rsidR="00C64136" w:rsidRPr="00822540">
        <w:rPr>
          <w:rFonts w:eastAsia="PMingLiU"/>
          <w:sz w:val="24"/>
          <w:szCs w:val="24"/>
          <w:lang w:eastAsia="en-US"/>
        </w:rPr>
        <w:t>a partecipazione alla manifestazione di interesse e la valutazione della candidatura non costituisce aspettativa giuridicamente rilevante in relazione al riconoscimento di alcuna utilità giuridica e/o economica</w:t>
      </w:r>
      <w:r w:rsidR="00C64136" w:rsidRPr="00822540">
        <w:rPr>
          <w:rFonts w:eastAsia="PMingLiU"/>
          <w:sz w:val="24"/>
          <w:szCs w:val="24"/>
          <w:lang w:val="en-US" w:eastAsia="en-US"/>
        </w:rPr>
        <w:t xml:space="preserve"> </w:t>
      </w:r>
      <w:r w:rsidR="00C64136" w:rsidRPr="00822540">
        <w:rPr>
          <w:rFonts w:eastAsia="PMingLiU"/>
          <w:sz w:val="24"/>
          <w:szCs w:val="24"/>
          <w:lang w:eastAsia="en-US"/>
        </w:rPr>
        <w:t>e</w:t>
      </w:r>
      <w:r w:rsidR="008A114D" w:rsidRPr="00822540">
        <w:rPr>
          <w:rFonts w:eastAsia="PMingLiU"/>
          <w:sz w:val="24"/>
          <w:szCs w:val="24"/>
          <w:lang w:eastAsia="en-US"/>
        </w:rPr>
        <w:t xml:space="preserve"> che</w:t>
      </w:r>
      <w:r w:rsidR="00C64136" w:rsidRPr="00822540">
        <w:rPr>
          <w:rFonts w:eastAsia="PMingLiU"/>
          <w:sz w:val="24"/>
          <w:szCs w:val="24"/>
          <w:lang w:eastAsia="en-US"/>
        </w:rPr>
        <w:t xml:space="preserve"> il Comune di </w:t>
      </w:r>
      <w:r w:rsidR="00822540" w:rsidRPr="00822540">
        <w:rPr>
          <w:rFonts w:eastAsia="PMingLiU"/>
          <w:sz w:val="24"/>
          <w:szCs w:val="24"/>
          <w:lang w:eastAsia="en-US"/>
        </w:rPr>
        <w:t>Alezio</w:t>
      </w:r>
      <w:r w:rsidR="00C64136" w:rsidRPr="00822540">
        <w:rPr>
          <w:rFonts w:eastAsia="PMingLiU"/>
          <w:sz w:val="24"/>
          <w:szCs w:val="24"/>
          <w:lang w:eastAsia="en-US"/>
        </w:rPr>
        <w:t>, a suo insindacabile giudizio, potrà ripresentare il progetto in successivi bandi pubblicati da qualsivoglia ente pubblico o privato; dall’Avviso non deriverà alcun accordo di tipo economico se il progetto non sarà ammesso a finanziamento.</w:t>
      </w:r>
    </w:p>
    <w:p w14:paraId="2F5B5BCC" w14:textId="448B16BF" w:rsidR="00C64136" w:rsidRDefault="00C64136" w:rsidP="008A114D">
      <w:pPr>
        <w:pStyle w:val="Paragrafoelenco"/>
        <w:numPr>
          <w:ilvl w:val="0"/>
          <w:numId w:val="19"/>
        </w:numPr>
        <w:spacing w:before="120" w:after="120"/>
        <w:ind w:left="426" w:hanging="357"/>
        <w:contextualSpacing w:val="0"/>
        <w:jc w:val="both"/>
        <w:rPr>
          <w:sz w:val="24"/>
          <w:szCs w:val="24"/>
        </w:rPr>
      </w:pPr>
      <w:r w:rsidRPr="00822540">
        <w:rPr>
          <w:bCs/>
          <w:color w:val="000000"/>
          <w:sz w:val="24"/>
          <w:szCs w:val="24"/>
        </w:rPr>
        <w:t xml:space="preserve">di </w:t>
      </w:r>
      <w:r w:rsidRPr="00822540">
        <w:rPr>
          <w:sz w:val="24"/>
          <w:szCs w:val="24"/>
        </w:rPr>
        <w:t>AUTORIZZARE il trattamento dei dati contenuti nel presente modulo per le finalità sopra riportate ai sensi della normativa vigente e del Regolamento UE 2016/679 – “GDPR”</w:t>
      </w:r>
      <w:r w:rsidR="00FC26AD">
        <w:rPr>
          <w:sz w:val="24"/>
          <w:szCs w:val="24"/>
        </w:rPr>
        <w:t xml:space="preserve"> e di aver letto ed accettato l’informativa </w:t>
      </w:r>
      <w:r w:rsidR="0028213F">
        <w:rPr>
          <w:sz w:val="24"/>
          <w:szCs w:val="24"/>
        </w:rPr>
        <w:t xml:space="preserve">privacy pubblicata sul sito istituzionale del Comune di Alezio </w:t>
      </w:r>
      <w:hyperlink r:id="rId8" w:history="1">
        <w:r w:rsidR="0028213F" w:rsidRPr="00595B77">
          <w:rPr>
            <w:rStyle w:val="Collegamentoipertestuale"/>
            <w:sz w:val="24"/>
            <w:szCs w:val="24"/>
          </w:rPr>
          <w:t>https://www.comune.alezio.le.it/sezione-informazioni/utilita/privacy</w:t>
        </w:r>
      </w:hyperlink>
      <w:r w:rsidR="0028213F">
        <w:rPr>
          <w:sz w:val="24"/>
          <w:szCs w:val="24"/>
        </w:rPr>
        <w:t xml:space="preserve"> </w:t>
      </w:r>
      <w:r w:rsidRPr="00822540">
        <w:rPr>
          <w:sz w:val="24"/>
          <w:szCs w:val="24"/>
        </w:rPr>
        <w:t xml:space="preserve">. </w:t>
      </w:r>
    </w:p>
    <w:p w14:paraId="5BA82EA8" w14:textId="21661A57" w:rsidR="00D46999" w:rsidRDefault="00D46999" w:rsidP="001E62B5">
      <w:pPr>
        <w:spacing w:before="120" w:after="120"/>
        <w:jc w:val="center"/>
      </w:pPr>
      <w:r w:rsidRPr="001E62B5">
        <w:rPr>
          <w:b/>
          <w:bCs/>
        </w:rPr>
        <w:t>DICHIARA</w:t>
      </w:r>
      <w:r>
        <w:t>, altresì</w:t>
      </w:r>
    </w:p>
    <w:p w14:paraId="47A89538" w14:textId="7F367820"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 xml:space="preserve">non aver riportato condanna, anche non definitiva,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testo unico, concernente la produzione o il traffico di dette sostanze, o per un delitto concernente la fabbricazione, l'importazione, l'esportazione, la vendita o cessione, nonché, di non aver riportato, per il porto, il trasporto e la detenzione di armi, munizioni o materie esplodenti, o per il delitto di favoreggiamento personale o reale commesso in relazione a taluno dei predetti reati, la pena della reclusione pari o superiore ad un anno; non aver riportato condanne, anche non definitive, per i delitti, consumati o tentati, previsti dall'articolo 51, commi 3-bis e 3- quater, del codice di procedura penale, diversi da quelli indicati al punto precedente; </w:t>
      </w:r>
    </w:p>
    <w:p w14:paraId="2971718B" w14:textId="2216A5F4"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 xml:space="preserve">non aver riportato condanna, anche non definitiva, per i delitti, consumati o tentati, previsti dagli articoli 314, 316, 316-bis, 316-ter, 317, 318, 319, 319-ter, 319-quater, primo comma, 320, 321, 322, 322-bis, 323, 325, 326, 331, secondo comma, 334, 346-bis, 353 e 353-bis, 354, 355 e 356 del codice penale nonché all’articolo 2635 del codice civile; </w:t>
      </w:r>
    </w:p>
    <w:p w14:paraId="001DA011" w14:textId="15CD2D2A"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non aver riportato condanna con sentenza definitiva alla pena della reclusione complessivamente superiore a sei mesi per uno o più delitti commessi con abuso dei poteri o con violazione dei doveri inerenti ad una pubblica funzione o a un pubblico servizio diversi da quelli indicati al punto precedente;</w:t>
      </w:r>
    </w:p>
    <w:p w14:paraId="0B9252FE" w14:textId="1177A31C"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 xml:space="preserve">non aver riportato condanna, anche non definitiva, per i delitti, consumati o tentati, di frode ai sensi dell'articolo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articoli 648-bis, 648-ter e 648-ter.1 del codice penale, riciclaggio di proventi di attività criminose o finanziamento del terrorismo, quali definiti all'articolo 1 del decreto legislativo 22 giugno 2007, n. 109 e successive modificazioni; sfruttamento del lavoro minorile e altre forme di tratta di esseri umani definite con il decreto legislativo 4 marzo 2014, n. 24; </w:t>
      </w:r>
    </w:p>
    <w:p w14:paraId="07869133" w14:textId="188963A1"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 xml:space="preserve">non aver riportato condanna con sentenza definitiva ad una pena pari o superiore a due anni di reclusione per delitto non colposo; </w:t>
      </w:r>
    </w:p>
    <w:p w14:paraId="507D18D9" w14:textId="57128ACA"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 xml:space="preserve">non aver riportato l’applicazione, con provvedimento del tribunale anche non definitivo, di una misura di prevenzione, in quanto indiziato di appartenere ad una delle associazioni di cui all'articolo 4, comma 1, lettere a) e b), del decreto legislativo 6 settembre 2011, n. 159; </w:t>
      </w:r>
    </w:p>
    <w:p w14:paraId="6A2F2AC7" w14:textId="3C41E5AA" w:rsidR="00D46999" w:rsidRDefault="00D46999" w:rsidP="001E62B5">
      <w:pPr>
        <w:pStyle w:val="Paragrafoelenco"/>
        <w:numPr>
          <w:ilvl w:val="0"/>
          <w:numId w:val="25"/>
        </w:numPr>
        <w:ind w:left="567" w:hanging="567"/>
        <w:jc w:val="both"/>
        <w:rPr>
          <w:sz w:val="24"/>
          <w:szCs w:val="24"/>
        </w:rPr>
      </w:pPr>
      <w:r>
        <w:rPr>
          <w:sz w:val="24"/>
          <w:szCs w:val="24"/>
        </w:rPr>
        <w:lastRenderedPageBreak/>
        <w:t xml:space="preserve">di </w:t>
      </w:r>
      <w:r w:rsidRPr="00571C17">
        <w:rPr>
          <w:sz w:val="24"/>
          <w:szCs w:val="24"/>
        </w:rPr>
        <w:t xml:space="preserve">non aver riportato per tutte le cause di esclusione di cui ai punti precedenti sentenza definitiva che disponga l’applicazione della pena su richiesta, ai sensi dell’art. 444 del codice di procedura penale; </w:t>
      </w:r>
    </w:p>
    <w:p w14:paraId="2E890776" w14:textId="671D5DFD"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non aver ricoperto cariche di pubblico amministratore (componente di organo amministrativo, incarichi amministrativi di vertice) nel biennio antecedente all' indizione della presente procedura di aggiudicazione, per la amministrazione che ha indetto il presente avviso;</w:t>
      </w:r>
    </w:p>
    <w:p w14:paraId="59EFF44F" w14:textId="43B172A7" w:rsidR="00D46999"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 xml:space="preserve">non avere subito condanna, anche con sentenza non passata in giudicato, per uno dei reati previsti dal Capo I del Titolo II del secondo libro del Codice Penale ai sensi dell’art. 35-bis, comma 1, lett. c) del Dlgs. N. 165/2001; </w:t>
      </w:r>
    </w:p>
    <w:p w14:paraId="657C6E9C" w14:textId="54923FEF" w:rsidR="00D46999" w:rsidRPr="00571C17" w:rsidRDefault="00D46999" w:rsidP="001E62B5">
      <w:pPr>
        <w:pStyle w:val="Paragrafoelenco"/>
        <w:numPr>
          <w:ilvl w:val="0"/>
          <w:numId w:val="25"/>
        </w:numPr>
        <w:ind w:left="567" w:hanging="567"/>
        <w:jc w:val="both"/>
        <w:rPr>
          <w:sz w:val="24"/>
          <w:szCs w:val="24"/>
        </w:rPr>
      </w:pPr>
      <w:r>
        <w:rPr>
          <w:sz w:val="24"/>
          <w:szCs w:val="24"/>
        </w:rPr>
        <w:t xml:space="preserve">di </w:t>
      </w:r>
      <w:r w:rsidRPr="00571C17">
        <w:rPr>
          <w:sz w:val="24"/>
          <w:szCs w:val="24"/>
        </w:rPr>
        <w:t>non avere, direttamente o indirettamente, un interesse finanziario, economico o altro interesse personale per la presente procedura. In particolare di non trovarsi in alcuna delle situazioni di conflitto di interesse di cui all’articolo 7 del decreto del Presidente della Repubblica 16 aprile 2013,n. 62 e quindi di non avere interessi propri, ovvero di parenti, affini entro il secondo grado, del coniuge o di conviventi, oppure di persone con le quali intercorrono rapporti di frequentazione abituale, ovvero di soggetti o organizzazioni con i quali il sottoscritto o il coniuge abbia causa pendente o grave inimicizia o rapporti di credito o debito significativi, ovvero di soggetti o organizzazioni di cui si è tutore, curatore, procuratore o agente, ovvero di enti, associazioni anche non riconosciuti, comitati, società o stabilimenti di cui si è amministratore, gerente o dirigente;</w:t>
      </w:r>
    </w:p>
    <w:p w14:paraId="650D3B4B" w14:textId="77777777" w:rsidR="00D46999" w:rsidRPr="00D46999" w:rsidRDefault="00D46999" w:rsidP="00D46999">
      <w:pPr>
        <w:spacing w:before="120" w:after="120"/>
        <w:jc w:val="both"/>
      </w:pPr>
    </w:p>
    <w:p w14:paraId="5EDD6345" w14:textId="77777777" w:rsidR="001E67A8" w:rsidRPr="00822540" w:rsidRDefault="00063BEF" w:rsidP="001E67A8">
      <w:pPr>
        <w:pStyle w:val="Standard"/>
        <w:spacing w:before="120" w:after="120" w:line="360" w:lineRule="auto"/>
        <w:ind w:right="-53"/>
        <w:jc w:val="both"/>
        <w:rPr>
          <w:rFonts w:ascii="Times New Roman" w:hAnsi="Times New Roman"/>
        </w:rPr>
      </w:pPr>
      <w:r w:rsidRPr="00FC26AD">
        <w:rPr>
          <w:rFonts w:ascii="Times New Roman" w:hAnsi="Times New Roman"/>
          <w:b/>
          <w:bCs/>
          <w:color w:val="000000"/>
          <w:u w:val="single"/>
        </w:rPr>
        <w:t>Allega</w:t>
      </w:r>
      <w:r w:rsidR="001E67A8" w:rsidRPr="00FC26AD">
        <w:rPr>
          <w:rFonts w:ascii="Times New Roman" w:hAnsi="Times New Roman"/>
          <w:b/>
          <w:bCs/>
          <w:color w:val="000000"/>
          <w:u w:val="single"/>
        </w:rPr>
        <w:t xml:space="preserve"> la seguente</w:t>
      </w:r>
      <w:r w:rsidR="001E67A8" w:rsidRPr="00822540">
        <w:rPr>
          <w:rFonts w:ascii="Times New Roman" w:hAnsi="Times New Roman"/>
          <w:b/>
          <w:bCs/>
          <w:color w:val="000000"/>
          <w:u w:val="single"/>
        </w:rPr>
        <w:t xml:space="preserve"> documentazione</w:t>
      </w:r>
      <w:r w:rsidR="001E67A8" w:rsidRPr="00822540">
        <w:rPr>
          <w:rFonts w:ascii="Times New Roman" w:hAnsi="Times New Roman"/>
          <w:bCs/>
          <w:color w:val="000000"/>
        </w:rPr>
        <w:t>:</w:t>
      </w:r>
    </w:p>
    <w:p w14:paraId="20F67B5B" w14:textId="3542FD5B" w:rsidR="00203E5A" w:rsidRPr="00822540" w:rsidRDefault="001E67A8" w:rsidP="00C25B67">
      <w:pPr>
        <w:pStyle w:val="Standard"/>
        <w:numPr>
          <w:ilvl w:val="0"/>
          <w:numId w:val="21"/>
        </w:numPr>
        <w:spacing w:before="120" w:after="120"/>
        <w:ind w:left="709" w:hanging="425"/>
        <w:jc w:val="both"/>
        <w:rPr>
          <w:rFonts w:ascii="Times New Roman" w:hAnsi="Times New Roman"/>
        </w:rPr>
      </w:pPr>
      <w:r w:rsidRPr="00822540">
        <w:rPr>
          <w:rFonts w:ascii="Times New Roman" w:hAnsi="Times New Roman"/>
        </w:rPr>
        <w:t xml:space="preserve">curriculum </w:t>
      </w:r>
      <w:r w:rsidR="00FC26AD">
        <w:rPr>
          <w:rFonts w:ascii="Times New Roman" w:hAnsi="Times New Roman"/>
        </w:rPr>
        <w:t>vitae, reso come dichiarazione sostitutiva ai sensi del DPR 445/2000,</w:t>
      </w:r>
      <w:r w:rsidRPr="00822540">
        <w:rPr>
          <w:rFonts w:ascii="Times New Roman" w:hAnsi="Times New Roman"/>
        </w:rPr>
        <w:t xml:space="preserve"> indicante le attività svolte dal/i soggetto/i partecipante/i da cui si evinca, in particolare, l'esperienza maturata </w:t>
      </w:r>
      <w:r w:rsidR="00203E5A" w:rsidRPr="00822540">
        <w:rPr>
          <w:rFonts w:ascii="Times New Roman" w:hAnsi="Times New Roman"/>
        </w:rPr>
        <w:t xml:space="preserve">con la </w:t>
      </w:r>
      <w:r w:rsidR="00063BEF" w:rsidRPr="00822540">
        <w:rPr>
          <w:rFonts w:ascii="Times New Roman" w:hAnsi="Times New Roman"/>
        </w:rPr>
        <w:t>qualifica per</w:t>
      </w:r>
      <w:r w:rsidRPr="00822540">
        <w:rPr>
          <w:rFonts w:ascii="Times New Roman" w:hAnsi="Times New Roman"/>
        </w:rPr>
        <w:t xml:space="preserve"> la quale si propone la candidatura.</w:t>
      </w:r>
    </w:p>
    <w:p w14:paraId="2AE70F6D" w14:textId="478B0E83" w:rsidR="00C609E8" w:rsidRPr="00822540" w:rsidRDefault="00C64136" w:rsidP="00C25B67">
      <w:pPr>
        <w:pStyle w:val="Standard"/>
        <w:numPr>
          <w:ilvl w:val="0"/>
          <w:numId w:val="21"/>
        </w:numPr>
        <w:spacing w:before="120" w:after="120"/>
        <w:ind w:left="709" w:hanging="425"/>
        <w:jc w:val="both"/>
        <w:rPr>
          <w:rFonts w:ascii="Times New Roman" w:hAnsi="Times New Roman"/>
        </w:rPr>
      </w:pPr>
      <w:r w:rsidRPr="00822540">
        <w:rPr>
          <w:rFonts w:ascii="Times New Roman" w:hAnsi="Times New Roman"/>
          <w:color w:val="000000"/>
        </w:rPr>
        <w:t>Fotocopia</w:t>
      </w:r>
      <w:r w:rsidR="00FC26AD">
        <w:rPr>
          <w:rFonts w:ascii="Times New Roman" w:hAnsi="Times New Roman"/>
          <w:color w:val="000000"/>
        </w:rPr>
        <w:t>/scansione</w:t>
      </w:r>
      <w:r w:rsidRPr="00822540">
        <w:rPr>
          <w:rFonts w:ascii="Times New Roman" w:hAnsi="Times New Roman"/>
          <w:color w:val="000000"/>
        </w:rPr>
        <w:t xml:space="preserve"> del documento di identità</w:t>
      </w:r>
      <w:r w:rsidR="00FC26AD">
        <w:rPr>
          <w:rFonts w:ascii="Times New Roman" w:hAnsi="Times New Roman"/>
          <w:color w:val="000000"/>
        </w:rPr>
        <w:t>/riconoscimento</w:t>
      </w:r>
      <w:r w:rsidRPr="00822540">
        <w:rPr>
          <w:rFonts w:ascii="Times New Roman" w:hAnsi="Times New Roman"/>
          <w:color w:val="000000"/>
        </w:rPr>
        <w:t xml:space="preserve"> in corso di validità</w:t>
      </w:r>
      <w:r w:rsidR="008A114D" w:rsidRPr="00822540">
        <w:rPr>
          <w:rFonts w:ascii="Times New Roman" w:hAnsi="Times New Roman"/>
          <w:color w:val="000000"/>
        </w:rPr>
        <w:t>.</w:t>
      </w:r>
    </w:p>
    <w:p w14:paraId="7D47995E" w14:textId="77777777" w:rsidR="00C25B67" w:rsidRPr="00822540" w:rsidRDefault="00C25B67" w:rsidP="001E67A8">
      <w:pPr>
        <w:pStyle w:val="Standard"/>
        <w:spacing w:line="360" w:lineRule="auto"/>
        <w:jc w:val="both"/>
        <w:rPr>
          <w:rFonts w:ascii="Times New Roman" w:hAnsi="Times New Roman"/>
          <w:color w:val="000000"/>
        </w:rPr>
      </w:pPr>
    </w:p>
    <w:p w14:paraId="3ED3A402" w14:textId="155A6713" w:rsidR="001E67A8" w:rsidRPr="00822540" w:rsidRDefault="0086289E" w:rsidP="001E67A8">
      <w:pPr>
        <w:pStyle w:val="Standard"/>
        <w:spacing w:line="360" w:lineRule="auto"/>
        <w:jc w:val="both"/>
        <w:rPr>
          <w:rFonts w:ascii="Times New Roman" w:hAnsi="Times New Roman"/>
          <w:color w:val="000000"/>
        </w:rPr>
      </w:pPr>
      <w:r>
        <w:rPr>
          <w:rFonts w:ascii="Times New Roman" w:hAnsi="Times New Roman"/>
          <w:color w:val="000000"/>
        </w:rPr>
        <w:t xml:space="preserve">Luogo e </w:t>
      </w:r>
      <w:r w:rsidR="00201E70" w:rsidRPr="00822540">
        <w:rPr>
          <w:rFonts w:ascii="Times New Roman" w:hAnsi="Times New Roman"/>
          <w:color w:val="000000"/>
        </w:rPr>
        <w:t>Data______________________</w:t>
      </w:r>
    </w:p>
    <w:p w14:paraId="6DE5AD47" w14:textId="3AD2A683" w:rsidR="0086289E" w:rsidRDefault="0086289E" w:rsidP="008A114D">
      <w:pPr>
        <w:pStyle w:val="Standard"/>
        <w:ind w:left="3538" w:right="-51" w:firstLine="1412"/>
        <w:jc w:val="both"/>
        <w:rPr>
          <w:rFonts w:ascii="Times New Roman" w:hAnsi="Times New Roman"/>
          <w:bCs/>
          <w:color w:val="000000"/>
        </w:rPr>
      </w:pPr>
      <w:r>
        <w:rPr>
          <w:rFonts w:ascii="Times New Roman" w:hAnsi="Times New Roman"/>
          <w:bCs/>
          <w:color w:val="000000"/>
        </w:rPr>
        <w:t xml:space="preserve">                      </w:t>
      </w:r>
      <w:r w:rsidR="001E67A8" w:rsidRPr="00822540">
        <w:rPr>
          <w:rFonts w:ascii="Times New Roman" w:hAnsi="Times New Roman"/>
          <w:bCs/>
          <w:color w:val="000000"/>
        </w:rPr>
        <w:t xml:space="preserve">Firma </w:t>
      </w:r>
    </w:p>
    <w:p w14:paraId="5FF82C2E" w14:textId="4EC3B814" w:rsidR="0086289E" w:rsidRDefault="0086289E" w:rsidP="008A114D">
      <w:pPr>
        <w:pStyle w:val="Standard"/>
        <w:ind w:left="3538" w:right="-51" w:firstLine="1412"/>
        <w:jc w:val="both"/>
        <w:rPr>
          <w:rFonts w:ascii="Times New Roman" w:hAnsi="Times New Roman"/>
          <w:bCs/>
          <w:color w:val="000000"/>
        </w:rPr>
      </w:pPr>
    </w:p>
    <w:p w14:paraId="4579A92A" w14:textId="77777777" w:rsidR="0086289E" w:rsidRDefault="0086289E" w:rsidP="008A114D">
      <w:pPr>
        <w:pStyle w:val="Standard"/>
        <w:ind w:left="3538" w:right="-51" w:firstLine="1412"/>
        <w:jc w:val="both"/>
        <w:rPr>
          <w:rFonts w:ascii="Times New Roman" w:hAnsi="Times New Roman"/>
          <w:bCs/>
          <w:color w:val="000000"/>
        </w:rPr>
      </w:pPr>
    </w:p>
    <w:p w14:paraId="5847BA1D" w14:textId="24125222" w:rsidR="008A114D" w:rsidRPr="00822540" w:rsidRDefault="001E67A8" w:rsidP="008A114D">
      <w:pPr>
        <w:pStyle w:val="Standard"/>
        <w:ind w:left="3538" w:right="-51" w:firstLine="1412"/>
        <w:jc w:val="both"/>
        <w:rPr>
          <w:rFonts w:ascii="Times New Roman" w:hAnsi="Times New Roman"/>
          <w:bCs/>
          <w:color w:val="000000"/>
        </w:rPr>
      </w:pPr>
      <w:r w:rsidRPr="00822540">
        <w:rPr>
          <w:rFonts w:ascii="Times New Roman" w:hAnsi="Times New Roman"/>
          <w:bCs/>
          <w:color w:val="000000"/>
        </w:rPr>
        <w:t>___________________________________</w:t>
      </w:r>
      <w:r w:rsidR="008A114D" w:rsidRPr="00822540">
        <w:rPr>
          <w:rFonts w:ascii="Times New Roman" w:hAnsi="Times New Roman"/>
          <w:bCs/>
          <w:color w:val="000000"/>
        </w:rPr>
        <w:t xml:space="preserve"> </w:t>
      </w:r>
    </w:p>
    <w:p w14:paraId="52BBDF1F" w14:textId="77777777" w:rsidR="008A114D" w:rsidRPr="00822540" w:rsidRDefault="008A114D" w:rsidP="008A114D">
      <w:pPr>
        <w:pStyle w:val="Standard"/>
        <w:ind w:right="-51"/>
        <w:jc w:val="both"/>
        <w:rPr>
          <w:rFonts w:ascii="Times New Roman" w:hAnsi="Times New Roman"/>
          <w:bCs/>
          <w:color w:val="000000"/>
        </w:rPr>
      </w:pPr>
    </w:p>
    <w:p w14:paraId="0DF26EAF" w14:textId="77777777" w:rsidR="00FC26AD" w:rsidRDefault="00FC26AD" w:rsidP="008A114D">
      <w:pPr>
        <w:pStyle w:val="Standard"/>
        <w:ind w:right="-51"/>
        <w:jc w:val="both"/>
        <w:rPr>
          <w:rFonts w:ascii="Times New Roman" w:hAnsi="Times New Roman"/>
          <w:b/>
          <w:bCs/>
        </w:rPr>
      </w:pPr>
    </w:p>
    <w:p w14:paraId="3DDB7352" w14:textId="77777777" w:rsidR="00FC26AD" w:rsidRDefault="00FC26AD" w:rsidP="008A114D">
      <w:pPr>
        <w:pStyle w:val="Standard"/>
        <w:ind w:right="-51"/>
        <w:jc w:val="both"/>
        <w:rPr>
          <w:rFonts w:ascii="Times New Roman" w:hAnsi="Times New Roman"/>
          <w:b/>
          <w:bCs/>
        </w:rPr>
      </w:pPr>
    </w:p>
    <w:p w14:paraId="0FE0DD58" w14:textId="77777777" w:rsidR="00FC26AD" w:rsidRDefault="00FC26AD" w:rsidP="008A114D">
      <w:pPr>
        <w:pStyle w:val="Standard"/>
        <w:ind w:right="-51"/>
        <w:jc w:val="both"/>
        <w:rPr>
          <w:rFonts w:ascii="Times New Roman" w:hAnsi="Times New Roman"/>
          <w:b/>
          <w:bCs/>
        </w:rPr>
      </w:pPr>
    </w:p>
    <w:p w14:paraId="2C775A5A" w14:textId="77777777" w:rsidR="00FC26AD" w:rsidRDefault="00FC26AD" w:rsidP="008A114D">
      <w:pPr>
        <w:pStyle w:val="Standard"/>
        <w:ind w:right="-51"/>
        <w:jc w:val="both"/>
        <w:rPr>
          <w:rFonts w:ascii="Times New Roman" w:hAnsi="Times New Roman"/>
          <w:b/>
          <w:bCs/>
        </w:rPr>
      </w:pPr>
    </w:p>
    <w:p w14:paraId="04BBD9B4" w14:textId="77777777" w:rsidR="00FC26AD" w:rsidRDefault="00FC26AD" w:rsidP="008A114D">
      <w:pPr>
        <w:pStyle w:val="Standard"/>
        <w:ind w:right="-51"/>
        <w:jc w:val="both"/>
        <w:rPr>
          <w:rFonts w:ascii="Times New Roman" w:hAnsi="Times New Roman"/>
          <w:b/>
          <w:bCs/>
        </w:rPr>
      </w:pPr>
    </w:p>
    <w:p w14:paraId="283405F2" w14:textId="77777777" w:rsidR="00FC26AD" w:rsidRDefault="00FC26AD" w:rsidP="008A114D">
      <w:pPr>
        <w:pStyle w:val="Standard"/>
        <w:ind w:right="-51"/>
        <w:jc w:val="both"/>
        <w:rPr>
          <w:rFonts w:ascii="Times New Roman" w:hAnsi="Times New Roman"/>
          <w:b/>
          <w:bCs/>
        </w:rPr>
      </w:pPr>
    </w:p>
    <w:p w14:paraId="76B917BC" w14:textId="77777777" w:rsidR="00FC26AD" w:rsidRDefault="00FC26AD" w:rsidP="008A114D">
      <w:pPr>
        <w:pStyle w:val="Standard"/>
        <w:ind w:right="-51"/>
        <w:jc w:val="both"/>
        <w:rPr>
          <w:rFonts w:ascii="Times New Roman" w:hAnsi="Times New Roman"/>
          <w:b/>
          <w:bCs/>
        </w:rPr>
      </w:pPr>
    </w:p>
    <w:p w14:paraId="1B109514" w14:textId="77777777" w:rsidR="00FC26AD" w:rsidRDefault="00FC26AD" w:rsidP="008A114D">
      <w:pPr>
        <w:pStyle w:val="Standard"/>
        <w:ind w:right="-51"/>
        <w:jc w:val="both"/>
        <w:rPr>
          <w:rFonts w:ascii="Times New Roman" w:hAnsi="Times New Roman"/>
          <w:b/>
          <w:bCs/>
        </w:rPr>
      </w:pPr>
    </w:p>
    <w:p w14:paraId="6F3A7B94" w14:textId="77777777" w:rsidR="00FC26AD" w:rsidRDefault="00FC26AD" w:rsidP="008A114D">
      <w:pPr>
        <w:pStyle w:val="Standard"/>
        <w:ind w:right="-51"/>
        <w:jc w:val="both"/>
        <w:rPr>
          <w:rFonts w:ascii="Times New Roman" w:hAnsi="Times New Roman"/>
          <w:b/>
          <w:bCs/>
        </w:rPr>
      </w:pPr>
    </w:p>
    <w:p w14:paraId="743060FB" w14:textId="77777777" w:rsidR="00FC26AD" w:rsidRDefault="00FC26AD" w:rsidP="008A114D">
      <w:pPr>
        <w:pStyle w:val="Standard"/>
        <w:ind w:right="-51"/>
        <w:jc w:val="both"/>
        <w:rPr>
          <w:rFonts w:ascii="Times New Roman" w:hAnsi="Times New Roman"/>
          <w:b/>
          <w:bCs/>
        </w:rPr>
      </w:pPr>
    </w:p>
    <w:p w14:paraId="1049350F" w14:textId="77777777" w:rsidR="00FC26AD" w:rsidRDefault="00FC26AD" w:rsidP="008A114D">
      <w:pPr>
        <w:pStyle w:val="Standard"/>
        <w:ind w:right="-51"/>
        <w:jc w:val="both"/>
        <w:rPr>
          <w:rFonts w:ascii="Times New Roman" w:hAnsi="Times New Roman"/>
          <w:b/>
          <w:bCs/>
        </w:rPr>
      </w:pPr>
    </w:p>
    <w:p w14:paraId="07906380" w14:textId="77777777" w:rsidR="00FC26AD" w:rsidRDefault="00FC26AD" w:rsidP="008A114D">
      <w:pPr>
        <w:pStyle w:val="Standard"/>
        <w:ind w:right="-51"/>
        <w:jc w:val="both"/>
        <w:rPr>
          <w:rFonts w:ascii="Times New Roman" w:hAnsi="Times New Roman"/>
          <w:b/>
          <w:bCs/>
        </w:rPr>
      </w:pPr>
    </w:p>
    <w:p w14:paraId="152F1CB0" w14:textId="77777777" w:rsidR="00FC26AD" w:rsidRDefault="00FC26AD" w:rsidP="008A114D">
      <w:pPr>
        <w:pStyle w:val="Standard"/>
        <w:ind w:right="-51"/>
        <w:jc w:val="both"/>
        <w:rPr>
          <w:rFonts w:ascii="Times New Roman" w:hAnsi="Times New Roman"/>
          <w:b/>
          <w:bCs/>
        </w:rPr>
      </w:pPr>
    </w:p>
    <w:p w14:paraId="151F7C48" w14:textId="77777777" w:rsidR="00FC26AD" w:rsidRDefault="00FC26AD" w:rsidP="008A114D">
      <w:pPr>
        <w:pStyle w:val="Standard"/>
        <w:ind w:right="-51"/>
        <w:jc w:val="both"/>
        <w:rPr>
          <w:rFonts w:ascii="Times New Roman" w:hAnsi="Times New Roman"/>
          <w:b/>
          <w:bCs/>
        </w:rPr>
      </w:pPr>
    </w:p>
    <w:p w14:paraId="0C6B9A62" w14:textId="4B6C4EFF" w:rsidR="00E34DAF" w:rsidRPr="00822540" w:rsidRDefault="001E67A8" w:rsidP="008A114D">
      <w:pPr>
        <w:pStyle w:val="Standard"/>
        <w:ind w:right="-51"/>
        <w:jc w:val="both"/>
        <w:rPr>
          <w:rFonts w:ascii="Times New Roman" w:hAnsi="Times New Roman"/>
        </w:rPr>
      </w:pPr>
      <w:r w:rsidRPr="00822540">
        <w:rPr>
          <w:rFonts w:ascii="Times New Roman" w:hAnsi="Times New Roman"/>
          <w:b/>
          <w:bCs/>
        </w:rPr>
        <w:lastRenderedPageBreak/>
        <w:t>La presente domanda di partecipazione deve essere firmata digitalmente o, in alternativa, sottoscritta con firma olografa ed acquisita elettronicamente mediante scansione. In tale ultimo caso è OBBLIGATORIO allegare copia di documento di identità del/i sottos</w:t>
      </w:r>
      <w:r w:rsidR="008A114D" w:rsidRPr="00822540">
        <w:rPr>
          <w:rFonts w:ascii="Times New Roman" w:hAnsi="Times New Roman"/>
          <w:b/>
          <w:bCs/>
        </w:rPr>
        <w:t>crittore/i in corso di validità</w:t>
      </w:r>
      <w:r w:rsidR="00C25B67" w:rsidRPr="00822540">
        <w:rPr>
          <w:rFonts w:ascii="Times New Roman" w:hAnsi="Times New Roman"/>
          <w:b/>
          <w:bCs/>
        </w:rPr>
        <w:t>.</w:t>
      </w:r>
    </w:p>
    <w:sectPr w:rsidR="00E34DAF" w:rsidRPr="00822540" w:rsidSect="007C0C99">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3887F" w14:textId="77777777" w:rsidR="00984014" w:rsidRDefault="00984014" w:rsidP="00E34DAF">
      <w:r>
        <w:separator/>
      </w:r>
    </w:p>
  </w:endnote>
  <w:endnote w:type="continuationSeparator" w:id="0">
    <w:p w14:paraId="123A5B85" w14:textId="77777777" w:rsidR="00984014" w:rsidRDefault="00984014" w:rsidP="00E3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65652"/>
      <w:docPartObj>
        <w:docPartGallery w:val="Page Numbers (Bottom of Page)"/>
        <w:docPartUnique/>
      </w:docPartObj>
    </w:sdtPr>
    <w:sdtEndPr/>
    <w:sdtContent>
      <w:p w14:paraId="6EABB145" w14:textId="77777777" w:rsidR="00063BEF" w:rsidRDefault="001B6080">
        <w:pPr>
          <w:pStyle w:val="Pidipagina"/>
          <w:jc w:val="right"/>
        </w:pPr>
        <w:r>
          <w:fldChar w:fldCharType="begin"/>
        </w:r>
        <w:r w:rsidR="00063BEF">
          <w:instrText>PAGE   \* MERGEFORMAT</w:instrText>
        </w:r>
        <w:r>
          <w:fldChar w:fldCharType="separate"/>
        </w:r>
        <w:r w:rsidR="00C22782">
          <w:rPr>
            <w:noProof/>
          </w:rPr>
          <w:t>2</w:t>
        </w:r>
        <w:r>
          <w:fldChar w:fldCharType="end"/>
        </w:r>
      </w:p>
    </w:sdtContent>
  </w:sdt>
  <w:p w14:paraId="4BBC9A87" w14:textId="77777777" w:rsidR="00063BEF" w:rsidRDefault="00063B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F73A9" w14:textId="77777777" w:rsidR="00984014" w:rsidRDefault="00984014" w:rsidP="00E34DAF">
      <w:r>
        <w:separator/>
      </w:r>
    </w:p>
  </w:footnote>
  <w:footnote w:type="continuationSeparator" w:id="0">
    <w:p w14:paraId="7BA21611" w14:textId="77777777" w:rsidR="00984014" w:rsidRDefault="00984014" w:rsidP="00E3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7F4B" w14:textId="77777777" w:rsidR="008A114D" w:rsidRPr="00063BEF" w:rsidRDefault="008A114D" w:rsidP="008A114D">
    <w:pPr>
      <w:pStyle w:val="Standard"/>
      <w:jc w:val="right"/>
      <w:rPr>
        <w:rFonts w:ascii="Bookman Old Style" w:hAnsi="Bookman Old Style"/>
        <w:b/>
      </w:rPr>
    </w:pPr>
    <w:r w:rsidRPr="00063BEF">
      <w:rPr>
        <w:rFonts w:ascii="Bookman Old Style" w:hAnsi="Bookman Old Style"/>
        <w:b/>
      </w:rPr>
      <w:t>Modello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7D0"/>
    <w:multiLevelType w:val="hybridMultilevel"/>
    <w:tmpl w:val="05003D90"/>
    <w:lvl w:ilvl="0" w:tplc="00000002">
      <w:start w:val="1"/>
      <w:numFmt w:val="bullet"/>
      <w:lvlText w:val=""/>
      <w:lvlJc w:val="left"/>
      <w:pPr>
        <w:ind w:left="360" w:hanging="360"/>
      </w:pPr>
      <w:rPr>
        <w:rFonts w:ascii="Wingdings 2" w:hAnsi="Wingdings 2" w:cs="Wingdings 2" w:hint="default"/>
        <w:b w:val="0"/>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02054F3"/>
    <w:multiLevelType w:val="hybridMultilevel"/>
    <w:tmpl w:val="55D2B6C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3CF19DB"/>
    <w:multiLevelType w:val="hybridMultilevel"/>
    <w:tmpl w:val="2CE22CA4"/>
    <w:lvl w:ilvl="0" w:tplc="A6045A2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1A72340C"/>
    <w:multiLevelType w:val="hybridMultilevel"/>
    <w:tmpl w:val="F724AB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CB7D41"/>
    <w:multiLevelType w:val="hybridMultilevel"/>
    <w:tmpl w:val="E536FA46"/>
    <w:lvl w:ilvl="0" w:tplc="E8D4B73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B35E7A"/>
    <w:multiLevelType w:val="multilevel"/>
    <w:tmpl w:val="4F447BC0"/>
    <w:styleLink w:val="WW8Num5"/>
    <w:lvl w:ilvl="0">
      <w:numFmt w:val="bullet"/>
      <w:lvlText w:val=""/>
      <w:lvlJc w:val="left"/>
      <w:pPr>
        <w:ind w:left="720" w:hanging="360"/>
      </w:pPr>
      <w:rPr>
        <w:rFonts w:ascii="Symbol" w:hAnsi="Symbol" w:cs="Wingdings 2"/>
        <w:b w:val="0"/>
        <w:sz w:val="24"/>
        <w:szCs w:val="24"/>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Wingdings 2"/>
        <w:b w:val="0"/>
        <w:sz w:val="24"/>
        <w:szCs w:val="24"/>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Wingdings 2"/>
        <w:b w:val="0"/>
        <w:sz w:val="24"/>
        <w:szCs w:val="24"/>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6" w15:restartNumberingAfterBreak="0">
    <w:nsid w:val="2B370A1E"/>
    <w:multiLevelType w:val="hybridMultilevel"/>
    <w:tmpl w:val="F7DE8CF0"/>
    <w:lvl w:ilvl="0" w:tplc="D654FAF4">
      <w:start w:val="2"/>
      <w:numFmt w:val="bullet"/>
      <w:lvlText w:val="-"/>
      <w:lvlJc w:val="left"/>
      <w:pPr>
        <w:ind w:left="1080" w:hanging="360"/>
      </w:pPr>
      <w:rPr>
        <w:rFonts w:ascii="Bookman Old Style" w:eastAsia="Cambria" w:hAnsi="Bookman Old Style" w:cs="Bookman Old Style"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EF118B3"/>
    <w:multiLevelType w:val="hybridMultilevel"/>
    <w:tmpl w:val="07F20E44"/>
    <w:lvl w:ilvl="0" w:tplc="04100017">
      <w:start w:val="1"/>
      <w:numFmt w:val="lowerLetter"/>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8" w15:restartNumberingAfterBreak="0">
    <w:nsid w:val="2EF51FE7"/>
    <w:multiLevelType w:val="hybridMultilevel"/>
    <w:tmpl w:val="6704A1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4A1FF8"/>
    <w:multiLevelType w:val="hybridMultilevel"/>
    <w:tmpl w:val="8ED2B5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F05BFD"/>
    <w:multiLevelType w:val="hybridMultilevel"/>
    <w:tmpl w:val="3F54E2A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3150E3"/>
    <w:multiLevelType w:val="multilevel"/>
    <w:tmpl w:val="DA580DE4"/>
    <w:styleLink w:val="WW8Num3"/>
    <w:lvl w:ilvl="0">
      <w:numFmt w:val="bullet"/>
      <w:lvlText w:val=""/>
      <w:lvlJc w:val="left"/>
      <w:pPr>
        <w:ind w:left="795" w:hanging="360"/>
      </w:pPr>
      <w:rPr>
        <w:rFonts w:ascii="Symbol" w:hAnsi="Symbol" w:cs="Bookman Old Style"/>
        <w:color w:val="000000"/>
        <w:sz w:val="22"/>
      </w:rPr>
    </w:lvl>
    <w:lvl w:ilvl="1">
      <w:numFmt w:val="bullet"/>
      <w:lvlText w:val="◦"/>
      <w:lvlJc w:val="left"/>
      <w:pPr>
        <w:ind w:left="1155" w:hanging="360"/>
      </w:pPr>
      <w:rPr>
        <w:rFonts w:ascii="OpenSymbol, 'Arial Unicode MS'" w:hAnsi="OpenSymbol, 'Arial Unicode MS'"/>
      </w:rPr>
    </w:lvl>
    <w:lvl w:ilvl="2">
      <w:numFmt w:val="bullet"/>
      <w:lvlText w:val="▪"/>
      <w:lvlJc w:val="left"/>
      <w:pPr>
        <w:ind w:left="1515" w:hanging="360"/>
      </w:pPr>
      <w:rPr>
        <w:rFonts w:ascii="OpenSymbol, 'Arial Unicode MS'" w:hAnsi="OpenSymbol, 'Arial Unicode MS'"/>
      </w:rPr>
    </w:lvl>
    <w:lvl w:ilvl="3">
      <w:numFmt w:val="bullet"/>
      <w:lvlText w:val=""/>
      <w:lvlJc w:val="left"/>
      <w:pPr>
        <w:ind w:left="1875" w:hanging="360"/>
      </w:pPr>
      <w:rPr>
        <w:rFonts w:ascii="Symbol" w:hAnsi="Symbol" w:cs="Bookman Old Style"/>
        <w:color w:val="000000"/>
        <w:sz w:val="22"/>
      </w:rPr>
    </w:lvl>
    <w:lvl w:ilvl="4">
      <w:numFmt w:val="bullet"/>
      <w:lvlText w:val="◦"/>
      <w:lvlJc w:val="left"/>
      <w:pPr>
        <w:ind w:left="2235" w:hanging="360"/>
      </w:pPr>
      <w:rPr>
        <w:rFonts w:ascii="OpenSymbol, 'Arial Unicode MS'" w:hAnsi="OpenSymbol, 'Arial Unicode MS'"/>
      </w:rPr>
    </w:lvl>
    <w:lvl w:ilvl="5">
      <w:numFmt w:val="bullet"/>
      <w:lvlText w:val="▪"/>
      <w:lvlJc w:val="left"/>
      <w:pPr>
        <w:ind w:left="2595" w:hanging="360"/>
      </w:pPr>
      <w:rPr>
        <w:rFonts w:ascii="OpenSymbol, 'Arial Unicode MS'" w:hAnsi="OpenSymbol, 'Arial Unicode MS'"/>
      </w:rPr>
    </w:lvl>
    <w:lvl w:ilvl="6">
      <w:numFmt w:val="bullet"/>
      <w:lvlText w:val=""/>
      <w:lvlJc w:val="left"/>
      <w:pPr>
        <w:ind w:left="2955" w:hanging="360"/>
      </w:pPr>
      <w:rPr>
        <w:rFonts w:ascii="Symbol" w:hAnsi="Symbol" w:cs="Bookman Old Style"/>
        <w:color w:val="000000"/>
        <w:sz w:val="22"/>
      </w:rPr>
    </w:lvl>
    <w:lvl w:ilvl="7">
      <w:numFmt w:val="bullet"/>
      <w:lvlText w:val="◦"/>
      <w:lvlJc w:val="left"/>
      <w:pPr>
        <w:ind w:left="3315" w:hanging="360"/>
      </w:pPr>
      <w:rPr>
        <w:rFonts w:ascii="OpenSymbol, 'Arial Unicode MS'" w:hAnsi="OpenSymbol, 'Arial Unicode MS'"/>
      </w:rPr>
    </w:lvl>
    <w:lvl w:ilvl="8">
      <w:numFmt w:val="bullet"/>
      <w:lvlText w:val="▪"/>
      <w:lvlJc w:val="left"/>
      <w:pPr>
        <w:ind w:left="3675" w:hanging="360"/>
      </w:pPr>
      <w:rPr>
        <w:rFonts w:ascii="OpenSymbol, 'Arial Unicode MS'" w:hAnsi="OpenSymbol, 'Arial Unicode MS'"/>
      </w:rPr>
    </w:lvl>
  </w:abstractNum>
  <w:abstractNum w:abstractNumId="12" w15:restartNumberingAfterBreak="0">
    <w:nsid w:val="49F45479"/>
    <w:multiLevelType w:val="hybridMultilevel"/>
    <w:tmpl w:val="D4A0BE58"/>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776682"/>
    <w:multiLevelType w:val="hybridMultilevel"/>
    <w:tmpl w:val="07F20E44"/>
    <w:lvl w:ilvl="0" w:tplc="04100017">
      <w:start w:val="1"/>
      <w:numFmt w:val="lowerLetter"/>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4" w15:restartNumberingAfterBreak="0">
    <w:nsid w:val="5589296B"/>
    <w:multiLevelType w:val="hybridMultilevel"/>
    <w:tmpl w:val="9B663AF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EB1491"/>
    <w:multiLevelType w:val="hybridMultilevel"/>
    <w:tmpl w:val="FC68A9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C6743A"/>
    <w:multiLevelType w:val="multilevel"/>
    <w:tmpl w:val="6C78C8B4"/>
    <w:styleLink w:val="WW8Num2"/>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7C36E71"/>
    <w:multiLevelType w:val="hybridMultilevel"/>
    <w:tmpl w:val="D3FC15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99723B"/>
    <w:multiLevelType w:val="hybridMultilevel"/>
    <w:tmpl w:val="8426057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68DF10B5"/>
    <w:multiLevelType w:val="hybridMultilevel"/>
    <w:tmpl w:val="46CA13B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697D279F"/>
    <w:multiLevelType w:val="hybridMultilevel"/>
    <w:tmpl w:val="6C7ADD78"/>
    <w:lvl w:ilvl="0" w:tplc="0E7891A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58D6731"/>
    <w:multiLevelType w:val="hybridMultilevel"/>
    <w:tmpl w:val="7EC011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6"/>
    <w:lvlOverride w:ilvl="0">
      <w:startOverride w:val="1"/>
    </w:lvlOverride>
  </w:num>
  <w:num w:numId="3">
    <w:abstractNumId w:val="11"/>
  </w:num>
  <w:num w:numId="4">
    <w:abstractNumId w:val="5"/>
  </w:num>
  <w:num w:numId="5">
    <w:abstractNumId w:val="11"/>
  </w:num>
  <w:num w:numId="6">
    <w:abstractNumId w:val="5"/>
  </w:num>
  <w:num w:numId="7">
    <w:abstractNumId w:val="0"/>
  </w:num>
  <w:num w:numId="8">
    <w:abstractNumId w:val="14"/>
  </w:num>
  <w:num w:numId="9">
    <w:abstractNumId w:val="12"/>
  </w:num>
  <w:num w:numId="10">
    <w:abstractNumId w:val="4"/>
  </w:num>
  <w:num w:numId="11">
    <w:abstractNumId w:val="7"/>
  </w:num>
  <w:num w:numId="12">
    <w:abstractNumId w:val="9"/>
  </w:num>
  <w:num w:numId="13">
    <w:abstractNumId w:val="13"/>
  </w:num>
  <w:num w:numId="14">
    <w:abstractNumId w:val="18"/>
  </w:num>
  <w:num w:numId="15">
    <w:abstractNumId w:val="8"/>
  </w:num>
  <w:num w:numId="16">
    <w:abstractNumId w:val="3"/>
  </w:num>
  <w:num w:numId="17">
    <w:abstractNumId w:val="6"/>
  </w:num>
  <w:num w:numId="18">
    <w:abstractNumId w:val="17"/>
  </w:num>
  <w:num w:numId="19">
    <w:abstractNumId w:val="10"/>
  </w:num>
  <w:num w:numId="20">
    <w:abstractNumId w:val="15"/>
  </w:num>
  <w:num w:numId="21">
    <w:abstractNumId w:val="21"/>
  </w:num>
  <w:num w:numId="22">
    <w:abstractNumId w:val="2"/>
  </w:num>
  <w:num w:numId="23">
    <w:abstractNumId w:val="19"/>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AF"/>
    <w:rsid w:val="00047065"/>
    <w:rsid w:val="000627DE"/>
    <w:rsid w:val="00063BEF"/>
    <w:rsid w:val="0007206C"/>
    <w:rsid w:val="000A0E00"/>
    <w:rsid w:val="000A0E3F"/>
    <w:rsid w:val="00160367"/>
    <w:rsid w:val="00185B4E"/>
    <w:rsid w:val="001B6080"/>
    <w:rsid w:val="001C454D"/>
    <w:rsid w:val="001E62B5"/>
    <w:rsid w:val="001E67A8"/>
    <w:rsid w:val="00201E70"/>
    <w:rsid w:val="00203E5A"/>
    <w:rsid w:val="00260048"/>
    <w:rsid w:val="0028213F"/>
    <w:rsid w:val="00292937"/>
    <w:rsid w:val="002B2142"/>
    <w:rsid w:val="002C0583"/>
    <w:rsid w:val="002D0A11"/>
    <w:rsid w:val="002F7F8F"/>
    <w:rsid w:val="00304A6E"/>
    <w:rsid w:val="0034298F"/>
    <w:rsid w:val="003A7045"/>
    <w:rsid w:val="003D7D11"/>
    <w:rsid w:val="00415E44"/>
    <w:rsid w:val="004236F4"/>
    <w:rsid w:val="00425463"/>
    <w:rsid w:val="004B407A"/>
    <w:rsid w:val="004C3415"/>
    <w:rsid w:val="004D0BAD"/>
    <w:rsid w:val="004E77AE"/>
    <w:rsid w:val="00551E58"/>
    <w:rsid w:val="00586016"/>
    <w:rsid w:val="005A3C66"/>
    <w:rsid w:val="006849C1"/>
    <w:rsid w:val="00691C24"/>
    <w:rsid w:val="006D6928"/>
    <w:rsid w:val="007C0C99"/>
    <w:rsid w:val="007C7410"/>
    <w:rsid w:val="00822540"/>
    <w:rsid w:val="00837DE4"/>
    <w:rsid w:val="00855766"/>
    <w:rsid w:val="00857AFE"/>
    <w:rsid w:val="0086289E"/>
    <w:rsid w:val="008A114D"/>
    <w:rsid w:val="008A4527"/>
    <w:rsid w:val="00973F08"/>
    <w:rsid w:val="00984014"/>
    <w:rsid w:val="00A851E7"/>
    <w:rsid w:val="00AE01E8"/>
    <w:rsid w:val="00B26ADD"/>
    <w:rsid w:val="00B641C0"/>
    <w:rsid w:val="00BD5560"/>
    <w:rsid w:val="00C0767D"/>
    <w:rsid w:val="00C20710"/>
    <w:rsid w:val="00C22782"/>
    <w:rsid w:val="00C25B67"/>
    <w:rsid w:val="00C609E8"/>
    <w:rsid w:val="00C64136"/>
    <w:rsid w:val="00C87CCB"/>
    <w:rsid w:val="00D46999"/>
    <w:rsid w:val="00D704E5"/>
    <w:rsid w:val="00E00A70"/>
    <w:rsid w:val="00E34DAF"/>
    <w:rsid w:val="00E53BB1"/>
    <w:rsid w:val="00EF450D"/>
    <w:rsid w:val="00F00712"/>
    <w:rsid w:val="00FA076D"/>
    <w:rsid w:val="00FC26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D2057"/>
  <w15:docId w15:val="{BBCE93DD-3A59-4D08-BD24-5CBDC0C3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A0E00"/>
    <w:pPr>
      <w:widowControl w:val="0"/>
      <w:suppressAutoHyphens/>
      <w:autoSpaceDN w:val="0"/>
      <w:spacing w:after="0" w:line="240" w:lineRule="auto"/>
      <w:textAlignment w:val="baseline"/>
    </w:pPr>
    <w:rPr>
      <w:rFonts w:ascii="Times New Roman" w:eastAsia="SimSun" w:hAnsi="Times New Roman" w:cs="Lucida Sans"/>
      <w:kern w:val="3"/>
      <w:sz w:val="24"/>
      <w:szCs w:val="24"/>
      <w:lang w:eastAsia="it-IT"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34DAF"/>
    <w:pPr>
      <w:tabs>
        <w:tab w:val="center" w:pos="4819"/>
        <w:tab w:val="right" w:pos="9638"/>
      </w:tabs>
    </w:pPr>
  </w:style>
  <w:style w:type="character" w:customStyle="1" w:styleId="IntestazioneCarattere">
    <w:name w:val="Intestazione Carattere"/>
    <w:basedOn w:val="Carpredefinitoparagrafo"/>
    <w:link w:val="Intestazione"/>
    <w:uiPriority w:val="99"/>
    <w:rsid w:val="00E34DAF"/>
  </w:style>
  <w:style w:type="paragraph" w:styleId="Pidipagina">
    <w:name w:val="footer"/>
    <w:basedOn w:val="Normale"/>
    <w:link w:val="PidipaginaCarattere"/>
    <w:uiPriority w:val="99"/>
    <w:unhideWhenUsed/>
    <w:rsid w:val="00E34DAF"/>
    <w:pPr>
      <w:tabs>
        <w:tab w:val="center" w:pos="4819"/>
        <w:tab w:val="right" w:pos="9638"/>
      </w:tabs>
    </w:pPr>
  </w:style>
  <w:style w:type="character" w:customStyle="1" w:styleId="PidipaginaCarattere">
    <w:name w:val="Piè di pagina Carattere"/>
    <w:basedOn w:val="Carpredefinitoparagrafo"/>
    <w:link w:val="Pidipagina"/>
    <w:uiPriority w:val="99"/>
    <w:rsid w:val="00E34DAF"/>
  </w:style>
  <w:style w:type="paragraph" w:styleId="Testofumetto">
    <w:name w:val="Balloon Text"/>
    <w:basedOn w:val="Normale"/>
    <w:link w:val="TestofumettoCarattere"/>
    <w:uiPriority w:val="99"/>
    <w:semiHidden/>
    <w:unhideWhenUsed/>
    <w:rsid w:val="00E34D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4DAF"/>
    <w:rPr>
      <w:rFonts w:ascii="Tahoma" w:hAnsi="Tahoma" w:cs="Tahoma"/>
      <w:sz w:val="16"/>
      <w:szCs w:val="16"/>
    </w:rPr>
  </w:style>
  <w:style w:type="paragraph" w:customStyle="1" w:styleId="Default">
    <w:name w:val="Default"/>
    <w:rsid w:val="00E34DAF"/>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Didascalia">
    <w:name w:val="caption"/>
    <w:basedOn w:val="Normale"/>
    <w:next w:val="Normale"/>
    <w:uiPriority w:val="99"/>
    <w:qFormat/>
    <w:rsid w:val="00E34DAF"/>
    <w:pPr>
      <w:jc w:val="center"/>
    </w:pPr>
    <w:rPr>
      <w:rFonts w:ascii="Arial" w:eastAsia="Times New Roman" w:hAnsi="Arial" w:cs="Times New Roman"/>
      <w:b/>
      <w:noProof/>
      <w:sz w:val="32"/>
      <w:szCs w:val="20"/>
    </w:rPr>
  </w:style>
  <w:style w:type="character" w:styleId="Enfasidelicata">
    <w:name w:val="Subtle Emphasis"/>
    <w:basedOn w:val="Carpredefinitoparagrafo"/>
    <w:uiPriority w:val="19"/>
    <w:qFormat/>
    <w:rsid w:val="00E34DAF"/>
    <w:rPr>
      <w:i/>
      <w:iCs/>
      <w:color w:val="808080"/>
    </w:rPr>
  </w:style>
  <w:style w:type="character" w:styleId="Collegamentoipertestuale">
    <w:name w:val="Hyperlink"/>
    <w:rsid w:val="00E34DAF"/>
    <w:rPr>
      <w:rFonts w:cs="Times New Roman"/>
      <w:color w:val="0000FF"/>
      <w:u w:val="single"/>
    </w:rPr>
  </w:style>
  <w:style w:type="paragraph" w:customStyle="1" w:styleId="Standard">
    <w:name w:val="Standard"/>
    <w:rsid w:val="000A0E00"/>
    <w:pPr>
      <w:suppressAutoHyphens/>
      <w:autoSpaceDN w:val="0"/>
      <w:spacing w:after="0" w:line="240" w:lineRule="auto"/>
      <w:textAlignment w:val="baseline"/>
    </w:pPr>
    <w:rPr>
      <w:rFonts w:ascii="Cambria" w:eastAsia="Cambria" w:hAnsi="Cambria" w:cs="Times New Roman"/>
      <w:kern w:val="3"/>
      <w:sz w:val="24"/>
      <w:szCs w:val="24"/>
      <w:lang w:eastAsia="zh-CN"/>
    </w:rPr>
  </w:style>
  <w:style w:type="paragraph" w:customStyle="1" w:styleId="Textbody">
    <w:name w:val="Text body"/>
    <w:basedOn w:val="Standard"/>
    <w:rsid w:val="000A0E00"/>
    <w:pPr>
      <w:widowControl w:val="0"/>
      <w:autoSpaceDE w:val="0"/>
      <w:ind w:left="240"/>
    </w:pPr>
    <w:rPr>
      <w:rFonts w:ascii="Tahoma" w:eastAsia="Tahoma" w:hAnsi="Tahoma" w:cs="Tahoma"/>
      <w:sz w:val="22"/>
      <w:szCs w:val="22"/>
    </w:rPr>
  </w:style>
  <w:style w:type="character" w:customStyle="1" w:styleId="Internetlink">
    <w:name w:val="Internet link"/>
    <w:rsid w:val="000A0E00"/>
    <w:rPr>
      <w:color w:val="0000FF"/>
      <w:u w:val="single"/>
    </w:rPr>
  </w:style>
  <w:style w:type="numbering" w:customStyle="1" w:styleId="WW8Num2">
    <w:name w:val="WW8Num2"/>
    <w:basedOn w:val="Nessunelenco"/>
    <w:rsid w:val="000A0E00"/>
    <w:pPr>
      <w:numPr>
        <w:numId w:val="1"/>
      </w:numPr>
    </w:pPr>
  </w:style>
  <w:style w:type="numbering" w:customStyle="1" w:styleId="WW8Num3">
    <w:name w:val="WW8Num3"/>
    <w:basedOn w:val="Nessunelenco"/>
    <w:rsid w:val="001E67A8"/>
    <w:pPr>
      <w:numPr>
        <w:numId w:val="3"/>
      </w:numPr>
    </w:pPr>
  </w:style>
  <w:style w:type="numbering" w:customStyle="1" w:styleId="WW8Num5">
    <w:name w:val="WW8Num5"/>
    <w:basedOn w:val="Nessunelenco"/>
    <w:rsid w:val="001E67A8"/>
    <w:pPr>
      <w:numPr>
        <w:numId w:val="4"/>
      </w:numPr>
    </w:pPr>
  </w:style>
  <w:style w:type="paragraph" w:styleId="Paragrafoelenco">
    <w:name w:val="List Paragraph"/>
    <w:basedOn w:val="Normale"/>
    <w:uiPriority w:val="34"/>
    <w:qFormat/>
    <w:rsid w:val="006D6928"/>
    <w:pPr>
      <w:widowControl/>
      <w:suppressAutoHyphens w:val="0"/>
      <w:autoSpaceDN/>
      <w:ind w:left="720"/>
      <w:contextualSpacing/>
      <w:textAlignment w:val="auto"/>
    </w:pPr>
    <w:rPr>
      <w:rFonts w:eastAsia="Calibri" w:cs="Times New Roman"/>
      <w:kern w:val="0"/>
      <w:sz w:val="20"/>
      <w:szCs w:val="20"/>
      <w:lang w:bidi="ar-SA"/>
    </w:rPr>
  </w:style>
  <w:style w:type="paragraph" w:customStyle="1" w:styleId="rtf1ListParagraph">
    <w:name w:val="rtf1 List Paragraph"/>
    <w:basedOn w:val="Normale"/>
    <w:uiPriority w:val="34"/>
    <w:qFormat/>
    <w:rsid w:val="00C609E8"/>
    <w:pPr>
      <w:widowControl/>
      <w:suppressAutoHyphens w:val="0"/>
      <w:autoSpaceDN/>
      <w:ind w:left="720"/>
      <w:contextualSpacing/>
      <w:textAlignment w:val="auto"/>
    </w:pPr>
    <w:rPr>
      <w:rFonts w:eastAsiaTheme="minorEastAsia" w:cs="Times New Roman"/>
      <w:kern w:val="0"/>
      <w:lang w:bidi="ar-SA"/>
    </w:rPr>
  </w:style>
  <w:style w:type="character" w:styleId="Menzionenonrisolta">
    <w:name w:val="Unresolved Mention"/>
    <w:basedOn w:val="Carpredefinitoparagrafo"/>
    <w:uiPriority w:val="99"/>
    <w:semiHidden/>
    <w:unhideWhenUsed/>
    <w:rsid w:val="0028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alezio.le.it/sezione-informazioni/utilita/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50A7B-3BDD-4A71-90A5-5ED9B029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1331</Words>
  <Characters>7589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9</cp:revision>
  <cp:lastPrinted>2021-02-18T12:29:00Z</cp:lastPrinted>
  <dcterms:created xsi:type="dcterms:W3CDTF">2021-02-25T16:36:00Z</dcterms:created>
  <dcterms:modified xsi:type="dcterms:W3CDTF">2021-03-01T10:50:00Z</dcterms:modified>
</cp:coreProperties>
</file>